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成都市青白江区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残疾人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综合服务中心驾驶兼文秘</w:t>
      </w:r>
    </w:p>
    <w:bookmarkEnd w:id="0"/>
    <w:p>
      <w:pPr>
        <w:spacing w:line="54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工作人员招聘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报名登记表</w:t>
      </w:r>
    </w:p>
    <w:tbl>
      <w:tblPr>
        <w:tblStyle w:val="2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近期证件彩照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入党（团）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其他联系方式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、驾驶证</w:t>
            </w:r>
            <w:r>
              <w:rPr>
                <w:rFonts w:hint="eastAsia" w:ascii="方正仿宋简体" w:eastAsia="方正仿宋简体"/>
                <w:sz w:val="24"/>
              </w:rPr>
              <w:t>号码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体 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目前就职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家庭详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实习及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家庭成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员及主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何时受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何种培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训达到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受奖惩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0260" w:type="dxa"/>
            <w:gridSpan w:val="9"/>
          </w:tcPr>
          <w:p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hint="eastAsia" w:ascii="仿宋_GB2312" w:eastAsia="仿宋_GB2312"/>
                <w:spacing w:val="-20"/>
                <w:sz w:val="36"/>
                <w:szCs w:val="36"/>
              </w:rPr>
              <w:t>本人声明：</w:t>
            </w:r>
          </w:p>
          <w:p>
            <w:pPr>
              <w:spacing w:line="600" w:lineRule="exact"/>
              <w:ind w:firstLine="720" w:firstLineChars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本表中所填写的内容真实准确，如有不实之处，本人愿意承担相关责任。</w:t>
            </w:r>
          </w:p>
          <w:p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声明人确认签字：</w:t>
            </w:r>
          </w:p>
          <w:p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1F6F"/>
    <w:rsid w:val="2C6E1F6F"/>
    <w:rsid w:val="356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2020-03-12T05:55:00Z</dcterms:created>
  <dc:creator>张军（残联）</dc:creator>
  <cp:lastModifiedBy>张军（残联）</cp:lastModifiedBy>
  <dcterms:modified xsi:type="dcterms:W3CDTF">2020-03-12T05:56:48Z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