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</w:rPr>
        <w:t>　本次公开招聘3个岗位共3人。岗位名称、招聘人数及具体要求见下表。</w:t>
      </w:r>
    </w:p>
    <w:tbl>
      <w:tblPr>
        <w:tblW w:w="9180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40"/>
        <w:gridCol w:w="419"/>
        <w:gridCol w:w="718"/>
        <w:gridCol w:w="1062"/>
        <w:gridCol w:w="3139"/>
        <w:gridCol w:w="230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5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岗位名称</w:t>
            </w:r>
          </w:p>
        </w:tc>
        <w:tc>
          <w:tcPr>
            <w:tcW w:w="42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人数</w:t>
            </w:r>
          </w:p>
        </w:tc>
        <w:tc>
          <w:tcPr>
            <w:tcW w:w="72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年龄上限</w:t>
            </w:r>
          </w:p>
        </w:tc>
        <w:tc>
          <w:tcPr>
            <w:tcW w:w="106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学历/学位</w:t>
            </w:r>
          </w:p>
        </w:tc>
        <w:tc>
          <w:tcPr>
            <w:tcW w:w="315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专业/学科方向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其他条件及备注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5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竹类研究</w:t>
            </w:r>
          </w:p>
        </w:tc>
        <w:tc>
          <w:tcPr>
            <w:tcW w:w="42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35周岁</w:t>
            </w:r>
          </w:p>
        </w:tc>
        <w:tc>
          <w:tcPr>
            <w:tcW w:w="106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研究生/博士</w:t>
            </w:r>
          </w:p>
        </w:tc>
        <w:tc>
          <w:tcPr>
            <w:tcW w:w="315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木材科学与技术或木基复合材料科学与工程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5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湿地研究</w:t>
            </w:r>
          </w:p>
        </w:tc>
        <w:tc>
          <w:tcPr>
            <w:tcW w:w="42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35周岁</w:t>
            </w:r>
          </w:p>
        </w:tc>
        <w:tc>
          <w:tcPr>
            <w:tcW w:w="106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研究生/博士</w:t>
            </w:r>
          </w:p>
        </w:tc>
        <w:tc>
          <w:tcPr>
            <w:tcW w:w="315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生态学或植物学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湿地植物方向优先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54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经济林研究</w:t>
            </w:r>
          </w:p>
        </w:tc>
        <w:tc>
          <w:tcPr>
            <w:tcW w:w="42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35周岁</w:t>
            </w:r>
          </w:p>
        </w:tc>
        <w:tc>
          <w:tcPr>
            <w:tcW w:w="106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研究生/博士</w:t>
            </w:r>
          </w:p>
        </w:tc>
        <w:tc>
          <w:tcPr>
            <w:tcW w:w="315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森林培育、果树学或林木遗传育种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737C9D"/>
    <w:rsid w:val="7E73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2020-03-26T02:38:00Z</dcterms:created>
  <dc:creator>秋叶夏花</dc:creator>
  <cp:lastModifiedBy>秋叶夏花</cp:lastModifiedBy>
  <dcterms:modified xsi:type="dcterms:W3CDTF">2020-03-26T02:39:31Z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