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福建湄洲湾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有限公司20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专场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公开招聘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有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国有企业工作经验员工岗位与条件有关情况一览表</w:t>
      </w:r>
    </w:p>
    <w:tbl>
      <w:tblPr>
        <w:tblStyle w:val="6"/>
        <w:tblW w:w="144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80"/>
        <w:gridCol w:w="765"/>
        <w:gridCol w:w="3227"/>
        <w:gridCol w:w="1855"/>
        <w:gridCol w:w="1962"/>
        <w:gridCol w:w="2725"/>
        <w:gridCol w:w="18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现为市国资委所出资的市属国有九大集团公司所属的项目用工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，且具有莆田市属国有企业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3年及以上工作经历。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工程类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7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财务人员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财务类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备注：年龄、毕业时间、职称取得、工作经验截止时间至2020年2月29日。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</w:tbl>
    <w:p>
      <w:pPr>
        <w:pStyle w:val="13"/>
        <w:spacing w:line="400" w:lineRule="exact"/>
        <w:rPr>
          <w:rFonts w:hint="eastAsia"/>
          <w:bCs/>
          <w:color w:val="auto"/>
          <w:sz w:val="28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EB2F18"/>
    <w:rsid w:val="5B9A096B"/>
    <w:rsid w:val="69712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7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611</Words>
  <Characters>3483</Characters>
  <Lines>29</Lines>
  <Paragraphs>8</Paragraphs>
  <TotalTime>0</TotalTime>
  <ScaleCrop>false</ScaleCrop>
  <LinksUpToDate>false</LinksUpToDate>
  <CharactersWithSpaces>4086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2019-11-13T14:50:00Z</dcterms:created>
  <dc:creator>黄 丽红</dc:creator>
  <cp:lastModifiedBy>小美.法意</cp:lastModifiedBy>
  <cp:lastPrinted>2020-03-31T17:11:00Z</cp:lastPrinted>
  <dcterms:modified xsi:type="dcterms:W3CDTF">2020-04-01T03:21:38Z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