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>附件二：博士后进站申请者</w:t>
      </w:r>
      <w:r>
        <w:rPr>
          <w:rFonts w:hint="eastAsia" w:cs="宋体"/>
          <w:b/>
          <w:color w:val="000000"/>
          <w:kern w:val="0"/>
          <w:sz w:val="28"/>
          <w:szCs w:val="28"/>
          <w:lang w:val="en-US" w:eastAsia="zh-CN"/>
        </w:rPr>
        <w:t>须</w:t>
      </w:r>
      <w:r>
        <w:rPr>
          <w:rFonts w:hint="eastAsia" w:cs="宋体"/>
          <w:b/>
          <w:color w:val="000000"/>
          <w:kern w:val="0"/>
          <w:sz w:val="28"/>
          <w:szCs w:val="28"/>
        </w:rPr>
        <w:t>提供材料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cs="宋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1．所有申请者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须</w:t>
      </w:r>
      <w:r>
        <w:rPr>
          <w:rFonts w:hint="eastAsia" w:ascii="宋体" w:cs="宋体"/>
          <w:color w:val="000000"/>
          <w:kern w:val="0"/>
          <w:sz w:val="24"/>
        </w:rPr>
        <w:t xml:space="preserve">提供以下材料：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（1）“专家推荐信”（见附件三。需两位正高职称专家推荐，其中一位为申请人的博士生导师。外文推荐信需附中文翻译并签名）。上报时各需提交1份原件，2份复印件。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（</w:t>
      </w:r>
      <w:r>
        <w:rPr>
          <w:rFonts w:ascii="宋体" w:cs="宋体"/>
          <w:color w:val="000000"/>
          <w:kern w:val="0"/>
          <w:sz w:val="24"/>
        </w:rPr>
        <w:t>2</w:t>
      </w:r>
      <w:r>
        <w:rPr>
          <w:rFonts w:hint="eastAsia" w:ascii="宋体" w:cs="宋体"/>
          <w:color w:val="000000"/>
          <w:kern w:val="0"/>
          <w:sz w:val="24"/>
        </w:rPr>
        <w:t>）“有效证件”如身份证、护照等（复印件3份）。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（</w:t>
      </w:r>
      <w:r>
        <w:rPr>
          <w:rFonts w:ascii="宋体" w:cs="宋体"/>
          <w:color w:val="000000"/>
          <w:kern w:val="0"/>
          <w:sz w:val="24"/>
        </w:rPr>
        <w:t>3</w:t>
      </w:r>
      <w:r>
        <w:rPr>
          <w:rFonts w:hint="eastAsia" w:ascii="宋体" w:cs="宋体"/>
          <w:color w:val="000000"/>
          <w:kern w:val="0"/>
          <w:sz w:val="24"/>
        </w:rPr>
        <w:t>）“博士学位证书”复印件共3份。如暂未取得，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须</w:t>
      </w:r>
      <w:r>
        <w:rPr>
          <w:rFonts w:hint="eastAsia" w:ascii="宋体" w:cs="宋体"/>
          <w:color w:val="000000"/>
          <w:kern w:val="0"/>
          <w:sz w:val="24"/>
        </w:rPr>
        <w:t>提供“博士论文答辩决议书”及“博士学位获得证明”，学位办需在证明上盖章。各1份原件，2份复印件；国外取得的博士学位复印件证书，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须</w:t>
      </w:r>
      <w:r>
        <w:rPr>
          <w:rFonts w:hint="eastAsia" w:ascii="宋体" w:cs="宋体"/>
          <w:color w:val="000000"/>
          <w:kern w:val="0"/>
          <w:sz w:val="24"/>
        </w:rPr>
        <w:t>附中文翻译。若暂未取得，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须</w:t>
      </w:r>
      <w:r>
        <w:rPr>
          <w:rFonts w:hint="eastAsia" w:ascii="宋体" w:cs="宋体"/>
          <w:color w:val="000000"/>
          <w:kern w:val="0"/>
          <w:sz w:val="24"/>
        </w:rPr>
        <w:t>提供由学校出具的“博士学位获得证明”及“中华人民共和国驻外使馆推荐意见”，各1份原件，2份复印件。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（</w:t>
      </w:r>
      <w:r>
        <w:rPr>
          <w:rFonts w:ascii="宋体" w:cs="宋体"/>
          <w:color w:val="000000"/>
          <w:kern w:val="0"/>
          <w:sz w:val="24"/>
        </w:rPr>
        <w:t>4</w:t>
      </w:r>
      <w:r>
        <w:rPr>
          <w:rFonts w:hint="eastAsia" w:ascii="宋体" w:cs="宋体"/>
          <w:color w:val="000000"/>
          <w:kern w:val="0"/>
          <w:sz w:val="24"/>
        </w:rPr>
        <w:t>）学位的网上认证证明3份。（国内学位认证，</w:t>
      </w:r>
      <w:r>
        <w:rPr>
          <w:rFonts w:ascii="宋体" w:cs="宋体"/>
          <w:color w:val="000000"/>
          <w:kern w:val="0"/>
          <w:sz w:val="24"/>
        </w:rPr>
        <w:t>在</w:t>
      </w:r>
      <w:r>
        <w:rPr>
          <w:rFonts w:hint="eastAsia" w:ascii="宋体" w:cs="宋体"/>
          <w:color w:val="000000"/>
          <w:kern w:val="0"/>
          <w:sz w:val="24"/>
        </w:rPr>
        <w:t>学位网查询生成。学位网网址：</w:t>
      </w:r>
      <w:r>
        <w:fldChar w:fldCharType="begin"/>
      </w:r>
      <w:r>
        <w:instrText xml:space="preserve"> HYPERLINK "http://www.cdgdc.edu.cn/" </w:instrText>
      </w:r>
      <w:r>
        <w:fldChar w:fldCharType="separate"/>
      </w:r>
      <w:r>
        <w:rPr>
          <w:rStyle w:val="6"/>
          <w:rFonts w:hint="eastAsia" w:ascii="宋体" w:cs="宋体"/>
          <w:kern w:val="0"/>
          <w:sz w:val="24"/>
        </w:rPr>
        <w:t>http://www.cdgdc.edu.cn/</w:t>
      </w:r>
      <w:r>
        <w:rPr>
          <w:rStyle w:val="6"/>
          <w:rFonts w:hint="eastAsia" w:ascii="宋体" w:cs="宋体"/>
          <w:kern w:val="0"/>
          <w:sz w:val="24"/>
        </w:rPr>
        <w:fldChar w:fldCharType="end"/>
      </w:r>
      <w:r>
        <w:rPr>
          <w:rFonts w:hint="eastAsia" w:ascii="宋体" w:cs="宋体"/>
          <w:color w:val="000000"/>
          <w:kern w:val="0"/>
          <w:sz w:val="24"/>
        </w:rPr>
        <w:t>；</w:t>
      </w:r>
      <w:r>
        <w:rPr>
          <w:rFonts w:ascii="宋体" w:cs="宋体"/>
          <w:color w:val="000000"/>
          <w:kern w:val="0"/>
          <w:sz w:val="24"/>
        </w:rPr>
        <w:t>国外</w:t>
      </w:r>
      <w:r>
        <w:rPr>
          <w:rFonts w:hint="eastAsia" w:ascii="宋体" w:cs="宋体"/>
          <w:color w:val="000000"/>
          <w:kern w:val="0"/>
          <w:sz w:val="24"/>
        </w:rPr>
        <w:t>学位认证，由教育部留学人员服务中心出具。）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（</w:t>
      </w:r>
      <w:r>
        <w:rPr>
          <w:rFonts w:ascii="宋体" w:cs="宋体"/>
          <w:color w:val="000000"/>
          <w:kern w:val="0"/>
          <w:sz w:val="24"/>
        </w:rPr>
        <w:t>5</w:t>
      </w:r>
      <w:r>
        <w:rPr>
          <w:rFonts w:hint="eastAsia" w:ascii="宋体" w:cs="宋体"/>
          <w:color w:val="000000"/>
          <w:kern w:val="0"/>
          <w:sz w:val="24"/>
        </w:rPr>
        <w:t>）“政审材料”1份原件，2份复印件，由本人档案存放单位提供（</w:t>
      </w:r>
      <w:r>
        <w:rPr>
          <w:rFonts w:ascii="宋体" w:cs="宋体"/>
          <w:color w:val="000000"/>
          <w:kern w:val="0"/>
          <w:sz w:val="24"/>
        </w:rPr>
        <w:t>人事部门</w:t>
      </w:r>
      <w:r>
        <w:rPr>
          <w:rFonts w:hint="eastAsia" w:ascii="宋体" w:cs="宋体"/>
          <w:color w:val="000000"/>
          <w:kern w:val="0"/>
          <w:sz w:val="24"/>
        </w:rPr>
        <w:t>或人才机构等）。政审材料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须</w:t>
      </w:r>
      <w:r>
        <w:rPr>
          <w:rFonts w:hint="eastAsia" w:ascii="宋体" w:cs="宋体"/>
          <w:color w:val="000000"/>
          <w:kern w:val="0"/>
          <w:sz w:val="24"/>
        </w:rPr>
        <w:t>客观描述申请人档案所体现出的政治表现、思想品德及工作表现，</w:t>
      </w:r>
      <w:r>
        <w:rPr>
          <w:rFonts w:ascii="宋体" w:cs="宋体"/>
          <w:color w:val="000000"/>
          <w:kern w:val="0"/>
          <w:sz w:val="24"/>
        </w:rPr>
        <w:t>出具机构</w:t>
      </w:r>
      <w:r>
        <w:rPr>
          <w:rFonts w:hint="eastAsia" w:ascii="宋体" w:cs="宋体"/>
          <w:color w:val="000000"/>
          <w:kern w:val="0"/>
          <w:sz w:val="24"/>
        </w:rPr>
        <w:t>负责人签字并盖章。（外籍和港澳台身份人员无需提供此项）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注：以上材料不可跨年度使用。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（</w:t>
      </w:r>
      <w:r>
        <w:rPr>
          <w:rFonts w:ascii="宋体" w:cs="宋体"/>
          <w:color w:val="000000"/>
          <w:kern w:val="0"/>
          <w:sz w:val="24"/>
        </w:rPr>
        <w:t>6</w:t>
      </w:r>
      <w:r>
        <w:rPr>
          <w:rFonts w:hint="eastAsia" w:ascii="宋体" w:cs="宋体"/>
          <w:color w:val="000000"/>
          <w:kern w:val="0"/>
          <w:sz w:val="24"/>
        </w:rPr>
        <w:t>）博士论文1本。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（</w:t>
      </w:r>
      <w:r>
        <w:rPr>
          <w:rFonts w:ascii="宋体" w:cs="宋体"/>
          <w:color w:val="000000"/>
          <w:kern w:val="0"/>
          <w:sz w:val="24"/>
        </w:rPr>
        <w:t>7</w:t>
      </w:r>
      <w:r>
        <w:rPr>
          <w:rFonts w:hint="eastAsia" w:ascii="宋体" w:cs="宋体"/>
          <w:color w:val="000000"/>
          <w:kern w:val="0"/>
          <w:sz w:val="24"/>
        </w:rPr>
        <w:t>）代表作的期刊（著作）封面页、版权页和全文1份。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（8）博士后申请表（见</w:t>
      </w:r>
      <w:r>
        <w:rPr>
          <w:rFonts w:ascii="宋体" w:cs="宋体"/>
          <w:color w:val="000000"/>
          <w:kern w:val="0"/>
          <w:sz w:val="24"/>
        </w:rPr>
        <w:t>附件</w:t>
      </w:r>
      <w:r>
        <w:rPr>
          <w:rFonts w:hint="eastAsia" w:ascii="宋体" w:cs="宋体"/>
          <w:color w:val="000000"/>
          <w:kern w:val="0"/>
          <w:sz w:val="24"/>
        </w:rPr>
        <w:t>一）。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2</w:t>
      </w:r>
      <w:r>
        <w:rPr>
          <w:rFonts w:ascii="宋体" w:cs="宋体"/>
          <w:color w:val="000000"/>
          <w:kern w:val="0"/>
          <w:sz w:val="24"/>
        </w:rPr>
        <w:t xml:space="preserve">. </w:t>
      </w:r>
      <w:r>
        <w:rPr>
          <w:rFonts w:hint="eastAsia" w:ascii="宋体" w:cs="宋体"/>
          <w:color w:val="000000"/>
          <w:kern w:val="0"/>
          <w:sz w:val="24"/>
        </w:rPr>
        <w:t>各类博士后</w:t>
      </w:r>
      <w:r>
        <w:rPr>
          <w:rFonts w:hint="eastAsia" w:cs="宋体"/>
          <w:color w:val="000000"/>
          <w:kern w:val="0"/>
          <w:sz w:val="24"/>
        </w:rPr>
        <w:t>还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须</w:t>
      </w:r>
      <w:r>
        <w:rPr>
          <w:rFonts w:hint="eastAsia" w:cs="宋体"/>
          <w:color w:val="000000"/>
          <w:kern w:val="0"/>
          <w:sz w:val="24"/>
        </w:rPr>
        <w:t>增加如下材料：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（1）</w:t>
      </w:r>
      <w:r>
        <w:rPr>
          <w:rFonts w:hint="eastAsia" w:ascii="宋体" w:cs="宋体"/>
          <w:color w:val="000000"/>
          <w:kern w:val="0"/>
          <w:sz w:val="24"/>
        </w:rPr>
        <w:t>无人事关系人员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须</w:t>
      </w:r>
      <w:r>
        <w:rPr>
          <w:rFonts w:hint="eastAsia" w:ascii="宋体" w:cs="宋体"/>
          <w:color w:val="000000"/>
          <w:kern w:val="0"/>
          <w:sz w:val="24"/>
        </w:rPr>
        <w:t>提供辞职证明或无人事劳动关系</w:t>
      </w:r>
      <w:r>
        <w:rPr>
          <w:rFonts w:ascii="宋体" w:cs="宋体"/>
          <w:color w:val="000000"/>
          <w:kern w:val="0"/>
          <w:sz w:val="24"/>
        </w:rPr>
        <w:t>证明</w:t>
      </w:r>
      <w:r>
        <w:rPr>
          <w:rFonts w:hint="eastAsia" w:ascii="宋体" w:cs="宋体"/>
          <w:color w:val="000000"/>
          <w:kern w:val="0"/>
          <w:sz w:val="24"/>
        </w:rPr>
        <w:t>。</w:t>
      </w:r>
      <w:r>
        <w:rPr>
          <w:rFonts w:ascii="宋体" w:cs="宋体"/>
          <w:color w:val="000000"/>
          <w:kern w:val="0"/>
          <w:sz w:val="24"/>
        </w:rPr>
        <w:t>辞职证明</w:t>
      </w:r>
      <w:r>
        <w:rPr>
          <w:rFonts w:hint="eastAsia" w:ascii="宋体" w:cs="宋体"/>
          <w:color w:val="000000"/>
          <w:kern w:val="0"/>
          <w:sz w:val="24"/>
        </w:rPr>
        <w:t>由原工作单位出具，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须</w:t>
      </w:r>
      <w:r>
        <w:rPr>
          <w:rFonts w:hint="eastAsia" w:ascii="宋体" w:cs="宋体"/>
          <w:color w:val="000000"/>
          <w:kern w:val="0"/>
          <w:sz w:val="24"/>
        </w:rPr>
        <w:t>由原单位人事部门盖章、</w:t>
      </w:r>
      <w:r>
        <w:rPr>
          <w:rFonts w:ascii="宋体" w:cs="宋体"/>
          <w:color w:val="000000"/>
          <w:kern w:val="0"/>
          <w:sz w:val="24"/>
        </w:rPr>
        <w:t>负责人</w:t>
      </w:r>
      <w:r>
        <w:rPr>
          <w:rFonts w:hint="eastAsia" w:ascii="宋体" w:cs="宋体"/>
          <w:color w:val="000000"/>
          <w:kern w:val="0"/>
          <w:sz w:val="24"/>
        </w:rPr>
        <w:t>签字；</w:t>
      </w:r>
      <w:r>
        <w:rPr>
          <w:rFonts w:ascii="宋体" w:cs="宋体"/>
          <w:color w:val="000000"/>
          <w:kern w:val="0"/>
          <w:sz w:val="24"/>
        </w:rPr>
        <w:t>无</w:t>
      </w:r>
      <w:r>
        <w:rPr>
          <w:rFonts w:hint="eastAsia" w:ascii="宋体" w:cs="宋体"/>
          <w:color w:val="000000"/>
          <w:kern w:val="0"/>
          <w:sz w:val="24"/>
        </w:rPr>
        <w:t>人事劳动关系证明由档案存放单位</w:t>
      </w:r>
      <w:r>
        <w:rPr>
          <w:rFonts w:ascii="宋体" w:cs="宋体"/>
          <w:color w:val="000000"/>
          <w:kern w:val="0"/>
          <w:sz w:val="24"/>
        </w:rPr>
        <w:t>出具</w:t>
      </w:r>
      <w:r>
        <w:rPr>
          <w:rFonts w:hint="eastAsia" w:ascii="宋体" w:cs="宋体"/>
          <w:color w:val="000000"/>
          <w:kern w:val="0"/>
          <w:sz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（2）港澳台身份人员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须</w:t>
      </w:r>
      <w:bookmarkStart w:id="0" w:name="_GoBack"/>
      <w:bookmarkEnd w:id="0"/>
      <w:r>
        <w:rPr>
          <w:rFonts w:hint="eastAsia" w:cs="宋体"/>
          <w:color w:val="000000"/>
          <w:kern w:val="0"/>
          <w:sz w:val="24"/>
        </w:rPr>
        <w:t>提供无犯罪证明和个人信用记录。无犯罪记录证明由所在国家或地区的警察机关提供，个人信用记录</w:t>
      </w:r>
      <w:r>
        <w:rPr>
          <w:rFonts w:cs="宋体"/>
          <w:color w:val="000000"/>
          <w:kern w:val="0"/>
          <w:sz w:val="24"/>
        </w:rPr>
        <w:t>由</w:t>
      </w:r>
      <w:r>
        <w:rPr>
          <w:rFonts w:hint="eastAsia" w:cs="宋体"/>
          <w:color w:val="000000"/>
          <w:kern w:val="0"/>
          <w:sz w:val="24"/>
        </w:rPr>
        <w:t>所在国家或地区的银行等法律认定的机构提供。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3.网上申报和提交材料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国家资助博士后面试通过后，申请人登陆</w:t>
      </w:r>
      <w:r>
        <w:rPr>
          <w:rFonts w:cs="宋体"/>
          <w:color w:val="000000"/>
          <w:kern w:val="0"/>
          <w:sz w:val="24"/>
        </w:rPr>
        <w:t>中国</w:t>
      </w:r>
      <w:r>
        <w:rPr>
          <w:rFonts w:hint="eastAsia" w:cs="宋体"/>
          <w:color w:val="000000"/>
          <w:kern w:val="0"/>
          <w:sz w:val="24"/>
        </w:rPr>
        <w:t>博士后网站“</w:t>
      </w:r>
      <w:r>
        <w:rPr>
          <w:rFonts w:cs="宋体"/>
          <w:color w:val="000000"/>
          <w:kern w:val="0"/>
          <w:sz w:val="24"/>
        </w:rPr>
        <w:t>博士后</w:t>
      </w:r>
      <w:r>
        <w:rPr>
          <w:rFonts w:hint="eastAsia" w:cs="宋体"/>
          <w:color w:val="000000"/>
          <w:kern w:val="0"/>
          <w:sz w:val="24"/>
        </w:rPr>
        <w:t>进出站”申报系统，</w:t>
      </w:r>
      <w:r>
        <w:rPr>
          <w:rFonts w:cs="宋体"/>
          <w:color w:val="000000"/>
          <w:kern w:val="0"/>
          <w:sz w:val="24"/>
        </w:rPr>
        <w:t>填写</w:t>
      </w:r>
      <w:r>
        <w:rPr>
          <w:rFonts w:hint="eastAsia" w:cs="宋体"/>
          <w:color w:val="000000"/>
          <w:kern w:val="0"/>
          <w:sz w:val="24"/>
        </w:rPr>
        <w:t>基本信息，生成《</w:t>
      </w:r>
      <w:r>
        <w:rPr>
          <w:rFonts w:cs="宋体"/>
          <w:color w:val="000000"/>
          <w:kern w:val="0"/>
          <w:sz w:val="24"/>
        </w:rPr>
        <w:t>博士后</w:t>
      </w:r>
      <w:r>
        <w:rPr>
          <w:rFonts w:hint="eastAsia" w:cs="宋体"/>
          <w:color w:val="000000"/>
          <w:kern w:val="0"/>
          <w:sz w:val="24"/>
        </w:rPr>
        <w:t>申请表》，</w:t>
      </w:r>
      <w:r>
        <w:rPr>
          <w:rFonts w:cs="宋体"/>
          <w:color w:val="000000"/>
          <w:kern w:val="0"/>
          <w:sz w:val="24"/>
        </w:rPr>
        <w:t>上传</w:t>
      </w:r>
      <w:r>
        <w:rPr>
          <w:rFonts w:hint="eastAsia" w:cs="宋体"/>
          <w:color w:val="000000"/>
          <w:kern w:val="0"/>
          <w:sz w:val="24"/>
        </w:rPr>
        <w:t>主要证明材料电子扫描件，</w:t>
      </w:r>
      <w:r>
        <w:rPr>
          <w:rFonts w:cs="宋体"/>
          <w:color w:val="000000"/>
          <w:kern w:val="0"/>
          <w:sz w:val="24"/>
        </w:rPr>
        <w:t>并</w:t>
      </w:r>
      <w:r>
        <w:rPr>
          <w:rFonts w:hint="eastAsia" w:cs="宋体"/>
          <w:color w:val="000000"/>
          <w:kern w:val="0"/>
          <w:sz w:val="24"/>
        </w:rPr>
        <w:t>将纸质申请材料报送世界历史研究所博士后流动站。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系统登陆链接：</w:t>
      </w:r>
      <w:r>
        <w:fldChar w:fldCharType="begin"/>
      </w:r>
      <w:r>
        <w:instrText xml:space="preserve"> HYPERLINK "http://bg.chinapostdoctor.org.cn/V3/Manage/Login.aspx" </w:instrText>
      </w:r>
      <w:r>
        <w:fldChar w:fldCharType="separate"/>
      </w:r>
      <w:r>
        <w:rPr>
          <w:rStyle w:val="6"/>
        </w:rPr>
        <w:t>http://bg.chinapostdoctor.org.cn/V3/Manage/Login.aspx</w:t>
      </w:r>
      <w:r>
        <w:rPr>
          <w:rStyle w:val="6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3BE"/>
    <w:rsid w:val="00015E9C"/>
    <w:rsid w:val="00021F85"/>
    <w:rsid w:val="00031000"/>
    <w:rsid w:val="00062BDC"/>
    <w:rsid w:val="000650B5"/>
    <w:rsid w:val="00070A91"/>
    <w:rsid w:val="0008581D"/>
    <w:rsid w:val="00096CCF"/>
    <w:rsid w:val="000A0527"/>
    <w:rsid w:val="000A5098"/>
    <w:rsid w:val="000D1F21"/>
    <w:rsid w:val="000D4146"/>
    <w:rsid w:val="00136443"/>
    <w:rsid w:val="00147949"/>
    <w:rsid w:val="0015442A"/>
    <w:rsid w:val="001F0770"/>
    <w:rsid w:val="00205CC4"/>
    <w:rsid w:val="002161F4"/>
    <w:rsid w:val="00234860"/>
    <w:rsid w:val="00251013"/>
    <w:rsid w:val="0027351B"/>
    <w:rsid w:val="002D6D1E"/>
    <w:rsid w:val="00302381"/>
    <w:rsid w:val="003136B4"/>
    <w:rsid w:val="00315DE3"/>
    <w:rsid w:val="0031782E"/>
    <w:rsid w:val="003608DB"/>
    <w:rsid w:val="003650D0"/>
    <w:rsid w:val="00370B67"/>
    <w:rsid w:val="003B6BC6"/>
    <w:rsid w:val="003C133F"/>
    <w:rsid w:val="003C28EA"/>
    <w:rsid w:val="003F310C"/>
    <w:rsid w:val="004356BF"/>
    <w:rsid w:val="00435C10"/>
    <w:rsid w:val="004446E0"/>
    <w:rsid w:val="0044530C"/>
    <w:rsid w:val="004473BE"/>
    <w:rsid w:val="00451182"/>
    <w:rsid w:val="00462C4C"/>
    <w:rsid w:val="004838E5"/>
    <w:rsid w:val="00493E36"/>
    <w:rsid w:val="004A76C2"/>
    <w:rsid w:val="004A7C45"/>
    <w:rsid w:val="004A7E71"/>
    <w:rsid w:val="004C262B"/>
    <w:rsid w:val="004D3506"/>
    <w:rsid w:val="004E19E1"/>
    <w:rsid w:val="004F2D22"/>
    <w:rsid w:val="005174D5"/>
    <w:rsid w:val="0051781D"/>
    <w:rsid w:val="00540153"/>
    <w:rsid w:val="005474A3"/>
    <w:rsid w:val="0056578C"/>
    <w:rsid w:val="0057031A"/>
    <w:rsid w:val="005740B3"/>
    <w:rsid w:val="00585818"/>
    <w:rsid w:val="00586E8E"/>
    <w:rsid w:val="005A6419"/>
    <w:rsid w:val="005A71BA"/>
    <w:rsid w:val="005C5F75"/>
    <w:rsid w:val="005F2695"/>
    <w:rsid w:val="0065366C"/>
    <w:rsid w:val="00667090"/>
    <w:rsid w:val="00673F84"/>
    <w:rsid w:val="006A48B5"/>
    <w:rsid w:val="006B1AAD"/>
    <w:rsid w:val="006C330E"/>
    <w:rsid w:val="006D25DB"/>
    <w:rsid w:val="006D27D3"/>
    <w:rsid w:val="006D2FD3"/>
    <w:rsid w:val="006D36F3"/>
    <w:rsid w:val="00710A54"/>
    <w:rsid w:val="00715CB8"/>
    <w:rsid w:val="00726A35"/>
    <w:rsid w:val="00732FDD"/>
    <w:rsid w:val="00771465"/>
    <w:rsid w:val="007936ED"/>
    <w:rsid w:val="0079752B"/>
    <w:rsid w:val="007C790E"/>
    <w:rsid w:val="007D6B53"/>
    <w:rsid w:val="007E64A0"/>
    <w:rsid w:val="007F6044"/>
    <w:rsid w:val="008021E8"/>
    <w:rsid w:val="00804813"/>
    <w:rsid w:val="00812097"/>
    <w:rsid w:val="00855A8B"/>
    <w:rsid w:val="00884BB4"/>
    <w:rsid w:val="008940D2"/>
    <w:rsid w:val="008A06A1"/>
    <w:rsid w:val="008A6DF8"/>
    <w:rsid w:val="008B789C"/>
    <w:rsid w:val="008D4892"/>
    <w:rsid w:val="008F04BA"/>
    <w:rsid w:val="008F5BA5"/>
    <w:rsid w:val="00905BBF"/>
    <w:rsid w:val="0091628C"/>
    <w:rsid w:val="00926005"/>
    <w:rsid w:val="00953DA5"/>
    <w:rsid w:val="009A3729"/>
    <w:rsid w:val="009A65F0"/>
    <w:rsid w:val="009B462B"/>
    <w:rsid w:val="009D2308"/>
    <w:rsid w:val="009F2E7F"/>
    <w:rsid w:val="009F7291"/>
    <w:rsid w:val="00A06183"/>
    <w:rsid w:val="00A1468F"/>
    <w:rsid w:val="00A21CAE"/>
    <w:rsid w:val="00A22DCF"/>
    <w:rsid w:val="00A2764A"/>
    <w:rsid w:val="00A50A5E"/>
    <w:rsid w:val="00A65539"/>
    <w:rsid w:val="00A9012A"/>
    <w:rsid w:val="00AA2930"/>
    <w:rsid w:val="00AA6545"/>
    <w:rsid w:val="00AB4194"/>
    <w:rsid w:val="00AB49F2"/>
    <w:rsid w:val="00AE194F"/>
    <w:rsid w:val="00AE5A4D"/>
    <w:rsid w:val="00B1391C"/>
    <w:rsid w:val="00B336B9"/>
    <w:rsid w:val="00B374D9"/>
    <w:rsid w:val="00B44EA3"/>
    <w:rsid w:val="00B513E4"/>
    <w:rsid w:val="00B65CC4"/>
    <w:rsid w:val="00B71A3B"/>
    <w:rsid w:val="00B74A71"/>
    <w:rsid w:val="00BA1C70"/>
    <w:rsid w:val="00BB0258"/>
    <w:rsid w:val="00BB1974"/>
    <w:rsid w:val="00BC1347"/>
    <w:rsid w:val="00BC5354"/>
    <w:rsid w:val="00BD264F"/>
    <w:rsid w:val="00BE2B5F"/>
    <w:rsid w:val="00BE39B9"/>
    <w:rsid w:val="00BF78CD"/>
    <w:rsid w:val="00C06804"/>
    <w:rsid w:val="00C13E54"/>
    <w:rsid w:val="00C24419"/>
    <w:rsid w:val="00C415A3"/>
    <w:rsid w:val="00C52083"/>
    <w:rsid w:val="00C55A33"/>
    <w:rsid w:val="00C70F7F"/>
    <w:rsid w:val="00C93259"/>
    <w:rsid w:val="00CB46E3"/>
    <w:rsid w:val="00D04930"/>
    <w:rsid w:val="00D054F0"/>
    <w:rsid w:val="00D10C2C"/>
    <w:rsid w:val="00D227F4"/>
    <w:rsid w:val="00D24C62"/>
    <w:rsid w:val="00D5412A"/>
    <w:rsid w:val="00D679D5"/>
    <w:rsid w:val="00D80A5A"/>
    <w:rsid w:val="00D91071"/>
    <w:rsid w:val="00D971F0"/>
    <w:rsid w:val="00DA34DB"/>
    <w:rsid w:val="00DB790D"/>
    <w:rsid w:val="00DC44F8"/>
    <w:rsid w:val="00DC484C"/>
    <w:rsid w:val="00E0318F"/>
    <w:rsid w:val="00E04351"/>
    <w:rsid w:val="00E625B6"/>
    <w:rsid w:val="00E70B2D"/>
    <w:rsid w:val="00E7128E"/>
    <w:rsid w:val="00E84401"/>
    <w:rsid w:val="00E9668A"/>
    <w:rsid w:val="00EC3482"/>
    <w:rsid w:val="00ED1FB6"/>
    <w:rsid w:val="00EF0FE5"/>
    <w:rsid w:val="00F17CD1"/>
    <w:rsid w:val="00F22F00"/>
    <w:rsid w:val="00F23B45"/>
    <w:rsid w:val="00F315EF"/>
    <w:rsid w:val="00F40488"/>
    <w:rsid w:val="00F4081D"/>
    <w:rsid w:val="00F454D6"/>
    <w:rsid w:val="00F47A9B"/>
    <w:rsid w:val="00F72006"/>
    <w:rsid w:val="00FA3540"/>
    <w:rsid w:val="00FA69BF"/>
    <w:rsid w:val="00FB09F9"/>
    <w:rsid w:val="00FB2C31"/>
    <w:rsid w:val="00FC3F73"/>
    <w:rsid w:val="00FD0A54"/>
    <w:rsid w:val="00FD1D08"/>
    <w:rsid w:val="0AB43700"/>
    <w:rsid w:val="125F3E21"/>
    <w:rsid w:val="1D253277"/>
    <w:rsid w:val="30E66F46"/>
    <w:rsid w:val="33CE326A"/>
    <w:rsid w:val="6DBD6ACF"/>
    <w:rsid w:val="7DAA38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861</Characters>
  <Lines>7</Lines>
  <Paragraphs>2</Paragraphs>
  <TotalTime>3</TotalTime>
  <ScaleCrop>false</ScaleCrop>
  <LinksUpToDate>false</LinksUpToDate>
  <CharactersWithSpaces>1009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2020-04-06T14:17:00Z</dcterms:created>
  <dc:creator>Windows User</dc:creator>
  <cp:lastModifiedBy>luxf</cp:lastModifiedBy>
  <dcterms:modified xsi:type="dcterms:W3CDTF">2020-04-07T02:37:16Z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