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exact"/>
        <w:jc w:val="both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附件1.</w:t>
      </w:r>
    </w:p>
    <w:p>
      <w:pPr>
        <w:widowControl/>
        <w:spacing w:before="100" w:beforeAutospacing="1" w:after="100" w:afterAutospacing="1" w:line="460" w:lineRule="exact"/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widowControl/>
        <w:spacing w:before="100" w:beforeAutospacing="1" w:after="100" w:afterAutospacing="1" w:line="4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中国建设报社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招聘岗位及人数</w:t>
      </w:r>
    </w:p>
    <w:tbl>
      <w:tblPr>
        <w:tblStyle w:val="3"/>
        <w:tblW w:w="831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3"/>
        <w:gridCol w:w="2476"/>
        <w:gridCol w:w="1309"/>
        <w:gridCol w:w="636"/>
        <w:gridCol w:w="247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378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资格条件要求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47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招聘类别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新闻采编</w:t>
            </w:r>
          </w:p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新闻传播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学类</w:t>
            </w:r>
          </w:p>
        </w:tc>
        <w:tc>
          <w:tcPr>
            <w:tcW w:w="130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硕士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中共党员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应届毕业生京外生源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  <w:jc w:val="center"/>
        </w:trPr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应届毕业生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北京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生源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4" w:hRule="atLeast"/>
          <w:jc w:val="center"/>
        </w:trPr>
        <w:tc>
          <w:tcPr>
            <w:tcW w:w="1423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应届毕业生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北京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生源</w:t>
            </w:r>
          </w:p>
        </w:tc>
      </w:tr>
    </w:tbl>
    <w:p>
      <w:r>
        <w:rPr>
          <w:rFonts w:hint="eastAsia" w:ascii="仿宋" w:hAnsi="仿宋" w:eastAsia="仿宋" w:cs="仿宋"/>
          <w:sz w:val="30"/>
          <w:szCs w:val="30"/>
          <w:lang w:eastAsia="zh-CN"/>
        </w:rPr>
        <w:t>注：</w:t>
      </w:r>
      <w:r>
        <w:rPr>
          <w:rFonts w:hint="eastAsia" w:ascii="仿宋" w:hAnsi="仿宋" w:eastAsia="仿宋" w:cs="仿宋_GB2312"/>
          <w:sz w:val="30"/>
          <w:szCs w:val="30"/>
        </w:rPr>
        <w:t>招聘计划中“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招聘类别</w:t>
      </w:r>
      <w:r>
        <w:rPr>
          <w:rFonts w:hint="eastAsia" w:ascii="仿宋" w:hAnsi="仿宋" w:eastAsia="仿宋" w:cs="仿宋_GB2312"/>
          <w:sz w:val="30"/>
          <w:szCs w:val="30"/>
        </w:rPr>
        <w:t>”一栏，“北京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生源</w:t>
      </w:r>
      <w:r>
        <w:rPr>
          <w:rFonts w:hint="eastAsia" w:ascii="仿宋" w:hAnsi="仿宋" w:eastAsia="仿宋" w:cs="仿宋_GB2312"/>
          <w:sz w:val="30"/>
          <w:szCs w:val="30"/>
        </w:rPr>
        <w:t>”指的是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参加高考时的户籍所在地在北京的毕业生，</w:t>
      </w:r>
      <w:r>
        <w:rPr>
          <w:rFonts w:hint="eastAsia" w:ascii="仿宋" w:hAnsi="仿宋" w:eastAsia="仿宋" w:cs="仿宋_GB2312"/>
          <w:sz w:val="30"/>
          <w:szCs w:val="30"/>
        </w:rPr>
        <w:t>有北京市常住户口，不包括北京院校的集体户口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0B7E"/>
    <w:rsid w:val="1B1D3A05"/>
    <w:rsid w:val="45AD6690"/>
    <w:rsid w:val="49FF41CC"/>
    <w:rsid w:val="4FC97C7B"/>
    <w:rsid w:val="5A381596"/>
    <w:rsid w:val="5D2F378B"/>
    <w:rsid w:val="63466E70"/>
    <w:rsid w:val="66161E4D"/>
    <w:rsid w:val="6AC651B7"/>
    <w:rsid w:val="75280CE7"/>
    <w:rsid w:val="E2FEB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nyp</dc:creator>
  <cp:lastModifiedBy>yanghongyu</cp:lastModifiedBy>
  <cp:lastPrinted>2020-02-28T12:17:00Z</cp:lastPrinted>
  <dcterms:modified xsi:type="dcterms:W3CDTF">2020-04-15T17:19:16Z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