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微软雅黑" w:hAnsi="微软雅黑" w:eastAsia="微软雅黑"/>
          <w:color w:val="2B2B2B"/>
          <w:sz w:val="28"/>
          <w:szCs w:val="28"/>
        </w:rPr>
      </w:pPr>
      <w:r>
        <w:rPr>
          <w:rFonts w:hint="eastAsia" w:ascii="微软雅黑" w:hAnsi="微软雅黑" w:eastAsia="微软雅黑"/>
          <w:color w:val="2B2B2B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西安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市浐灞生态园林景观有限公司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2020年招聘计划表 </w:t>
      </w:r>
      <w:r>
        <w:rPr>
          <w:rFonts w:hint="eastAsia" w:ascii="宋体" w:hAnsi="宋体" w:cs="宋体"/>
          <w:kern w:val="0"/>
          <w:szCs w:val="21"/>
        </w:rPr>
        <w:t xml:space="preserve">    </w:t>
      </w:r>
    </w:p>
    <w:tbl>
      <w:tblPr>
        <w:tblStyle w:val="2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843"/>
        <w:gridCol w:w="1559"/>
        <w:gridCol w:w="97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84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需求部门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970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招聘</w:t>
            </w:r>
          </w:p>
          <w:p>
            <w:pPr>
              <w:spacing w:line="380" w:lineRule="exact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数量</w:t>
            </w:r>
          </w:p>
        </w:tc>
        <w:tc>
          <w:tcPr>
            <w:tcW w:w="3402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exact"/>
          <w:jc w:val="center"/>
        </w:trPr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工程管理部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园林景观设计</w:t>
            </w:r>
          </w:p>
        </w:tc>
        <w:tc>
          <w:tcPr>
            <w:tcW w:w="970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200" w:firstLineChars="10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大学本科及以上学历，风景园林相关专业，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年以上相关工作经验；能够独立完成方案设计和施工图绘制，具有良好的沟通协调能力，能配合现场进行设计指导及解决施工中的问题；熟练运用相关设计软件，如天正、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CAD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PS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SU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等；熟悉国家及地方相关行业规范，具备较好的景观效果鉴赏能力，能把控整体设计效果；人品端正、热爱专业，吃苦耐劳，有较好的学习能力。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napToGrid w:val="0"/>
              <w:ind w:firstLine="300" w:firstLineChars="1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工作地点：西安市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200" w:firstLineChars="10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exact"/>
          <w:jc w:val="center"/>
        </w:trPr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综合计财部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财务管理员</w:t>
            </w:r>
          </w:p>
        </w:tc>
        <w:tc>
          <w:tcPr>
            <w:tcW w:w="970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大学及以上学历，财会、经济及相关专业，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年以上工作经验，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周岁以下，熟练应用财务系统及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Office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办公软件，具有良好的政治素质和思想品德，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认真细致，爱岗敬业，吃苦耐劳，有良好的职业操守，有一般纳税人企业工作经验或会计初级资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格证书者优先。   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napToGrid w:val="0"/>
              <w:ind w:firstLine="300" w:firstLineChars="1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工作地点：西安市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exact"/>
          <w:jc w:val="center"/>
        </w:trPr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绿化养护部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绿化管理员</w:t>
            </w:r>
          </w:p>
        </w:tc>
        <w:tc>
          <w:tcPr>
            <w:tcW w:w="970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200" w:firstLineChars="10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大学本科及以上学历，风景园林、工程管理及相关专业，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年以上相关工作经验；有园林技工、技师等资格证书者优先；爱岗敬业，吃苦耐劳，具有高度的责任心、服务意识，具备良好的沟通表达、组织协调能力及团队协作精神；熟练使用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Office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Excel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CAD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等电脑办公软件，具有较强的文字写作能力。</w:t>
            </w:r>
          </w:p>
          <w:p>
            <w:pPr>
              <w:pStyle w:val="4"/>
              <w:tabs>
                <w:tab w:val="center" w:pos="4153"/>
                <w:tab w:val="right" w:pos="8306"/>
              </w:tabs>
              <w:snapToGrid w:val="0"/>
              <w:ind w:firstLine="300" w:firstLineChars="1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工作地点：西安市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200" w:firstLineChars="10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exact"/>
          <w:jc w:val="center"/>
        </w:trPr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经营开发部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经营管理员</w:t>
            </w:r>
          </w:p>
        </w:tc>
        <w:tc>
          <w:tcPr>
            <w:tcW w:w="970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200" w:firstLineChars="10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风景园林、工程管理、经济管理、企业管理等相关专业，年龄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岁以下，大专以上学历，身体健康。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2020-04-20T02:07:00Z</dcterms:created>
  <dc:creator>ML</dc:creator>
  <cp:lastModifiedBy>马蕾</cp:lastModifiedBy>
  <dcterms:modified xsi:type="dcterms:W3CDTF">2020-04-20T02:07:15Z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