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8D" w:rsidRDefault="00812D8D" w:rsidP="00812D8D">
      <w:pPr>
        <w:widowControl/>
        <w:spacing w:line="560" w:lineRule="exact"/>
        <w:jc w:val="left"/>
        <w:rPr>
          <w:rFonts w:ascii="Times New Roman" w:eastAsia="黑体" w:hAnsi="Times New Roman"/>
          <w:bCs/>
          <w:kern w:val="0"/>
          <w:sz w:val="30"/>
          <w:szCs w:val="30"/>
        </w:rPr>
      </w:pPr>
      <w:r>
        <w:rPr>
          <w:rFonts w:ascii="Times New Roman" w:eastAsia="黑体" w:hAnsi="Times New Roman" w:hint="eastAsia"/>
          <w:bCs/>
          <w:kern w:val="0"/>
          <w:sz w:val="30"/>
          <w:szCs w:val="30"/>
        </w:rPr>
        <w:t>附件</w:t>
      </w:r>
      <w:r>
        <w:rPr>
          <w:rFonts w:ascii="Times New Roman" w:eastAsia="黑体" w:hAnsi="Times New Roman"/>
          <w:bCs/>
          <w:kern w:val="0"/>
          <w:sz w:val="30"/>
          <w:szCs w:val="30"/>
        </w:rPr>
        <w:t>1</w:t>
      </w:r>
    </w:p>
    <w:p w:rsidR="00812D8D" w:rsidRDefault="00812D8D" w:rsidP="00812D8D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盐城市文联下属事业单位盐城市文艺创作研究室</w:t>
      </w:r>
      <w:r>
        <w:rPr>
          <w:rFonts w:ascii="Times New Roman" w:eastAsia="方正小标宋简体" w:hAnsi="Times New Roman"/>
          <w:bCs/>
          <w:sz w:val="36"/>
          <w:szCs w:val="36"/>
        </w:rPr>
        <w:t>2020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年公开招聘人员岗位表</w:t>
      </w:r>
    </w:p>
    <w:p w:rsidR="00812D8D" w:rsidRDefault="00812D8D" w:rsidP="00812D8D">
      <w:pPr>
        <w:spacing w:line="260" w:lineRule="exact"/>
        <w:jc w:val="center"/>
        <w:rPr>
          <w:rFonts w:ascii="Times New Roman" w:eastAsia="方正仿宋_GBK" w:hAnsi="Times New Roman"/>
          <w:sz w:val="20"/>
          <w:szCs w:val="20"/>
        </w:rPr>
      </w:pPr>
    </w:p>
    <w:p w:rsidR="00812D8D" w:rsidRDefault="00812D8D" w:rsidP="00812D8D">
      <w:pPr>
        <w:spacing w:line="260" w:lineRule="exact"/>
        <w:jc w:val="center"/>
        <w:rPr>
          <w:rFonts w:ascii="Times New Roman" w:eastAsia="方正仿宋_GBK" w:hAnsi="Times New Roman"/>
          <w:sz w:val="20"/>
          <w:szCs w:val="20"/>
        </w:rPr>
      </w:pPr>
    </w:p>
    <w:tbl>
      <w:tblPr>
        <w:tblW w:w="14317" w:type="dxa"/>
        <w:tblInd w:w="250" w:type="dxa"/>
        <w:tblLook w:val="04A0"/>
      </w:tblPr>
      <w:tblGrid>
        <w:gridCol w:w="1138"/>
        <w:gridCol w:w="1104"/>
        <w:gridCol w:w="981"/>
        <w:gridCol w:w="738"/>
        <w:gridCol w:w="981"/>
        <w:gridCol w:w="982"/>
        <w:gridCol w:w="617"/>
        <w:gridCol w:w="663"/>
        <w:gridCol w:w="1165"/>
        <w:gridCol w:w="851"/>
        <w:gridCol w:w="850"/>
        <w:gridCol w:w="709"/>
        <w:gridCol w:w="1276"/>
        <w:gridCol w:w="850"/>
        <w:gridCol w:w="1412"/>
      </w:tblGrid>
      <w:tr w:rsidR="00812D8D" w:rsidRPr="00017EAB" w:rsidTr="00463972">
        <w:trPr>
          <w:trHeight w:val="608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招聘</w:t>
            </w: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br/>
              <w:t>人数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面试形式及所占比例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其他说明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政策咨询电话及联系人</w:t>
            </w:r>
          </w:p>
        </w:tc>
      </w:tr>
      <w:tr w:rsidR="00812D8D" w:rsidRPr="00017EAB" w:rsidTr="00463972">
        <w:trPr>
          <w:trHeight w:val="608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8D" w:rsidRPr="00835C27" w:rsidRDefault="00812D8D" w:rsidP="004639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名  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经费来源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8D" w:rsidRPr="00835C27" w:rsidRDefault="00812D8D" w:rsidP="004639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8D" w:rsidRPr="00835C27" w:rsidRDefault="00812D8D" w:rsidP="0046397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835C27" w:rsidRDefault="00812D8D" w:rsidP="00463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835C27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8D" w:rsidRPr="00017EAB" w:rsidRDefault="00812D8D" w:rsidP="00463972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8D" w:rsidRPr="00017EAB" w:rsidRDefault="00812D8D" w:rsidP="00463972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8D" w:rsidRPr="00017EAB" w:rsidRDefault="00812D8D" w:rsidP="00463972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12D8D" w:rsidRPr="00017EAB" w:rsidTr="00463972">
        <w:trPr>
          <w:trHeight w:val="1326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盐城市文联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盐城市文艺创作研究室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全额拨款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017EAB">
              <w:rPr>
                <w:rFonts w:ascii="Times New Roman" w:eastAsia="仿宋" w:hAnsi="Times New Roman"/>
                <w:szCs w:val="21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017EAB">
              <w:rPr>
                <w:rFonts w:ascii="Times New Roman" w:eastAsia="仿宋" w:hAnsi="Times New Roman" w:hint="eastAsia"/>
                <w:szCs w:val="21"/>
              </w:rPr>
              <w:t>文艺创作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专业技术岗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017EAB">
              <w:rPr>
                <w:rFonts w:ascii="Times New Roman" w:eastAsia="仿宋" w:hAnsi="Times New Roman" w:hint="eastAsia"/>
                <w:szCs w:val="21"/>
              </w:rPr>
              <w:t>1</w:t>
            </w:r>
            <w:r w:rsidRPr="00017EAB">
              <w:rPr>
                <w:rFonts w:ascii="Times New Roman" w:eastAsia="仿宋" w:hAnsi="Times New Roman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017EAB">
              <w:rPr>
                <w:rFonts w:ascii="Times New Roman" w:eastAsia="仿宋" w:hAnsi="Times New Roman" w:hint="eastAsia"/>
                <w:szCs w:val="21"/>
              </w:rPr>
              <w:t>1:3</w:t>
            </w:r>
            <w:r w:rsidRPr="00017EAB">
              <w:rPr>
                <w:rFonts w:ascii="Times New Roman" w:eastAsia="仿宋" w:hAnsi="Times New Roman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017EAB">
              <w:rPr>
                <w:rFonts w:ascii="Times New Roman" w:eastAsia="仿宋" w:hAnsi="Times New Roman" w:hint="eastAsia"/>
                <w:szCs w:val="21"/>
              </w:rPr>
              <w:t>本科及以上学历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017EAB">
              <w:rPr>
                <w:rFonts w:ascii="Times New Roman" w:eastAsia="仿宋" w:hAnsi="Times New Roman" w:hint="eastAsia"/>
                <w:szCs w:val="21"/>
              </w:rPr>
              <w:t>中文文秘类、艺术类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017EAB">
              <w:rPr>
                <w:rFonts w:ascii="Times New Roman" w:eastAsia="仿宋" w:hAnsi="Times New Roman" w:hint="eastAsia"/>
                <w:szCs w:val="21"/>
              </w:rPr>
              <w:t>取得相应学位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不限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017EAB">
              <w:rPr>
                <w:rFonts w:ascii="Times New Roman" w:eastAsia="仿宋" w:hAnsi="Times New Roman" w:hint="eastAsia"/>
                <w:szCs w:val="21"/>
              </w:rPr>
              <w:t>结构化面试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017EAB">
              <w:rPr>
                <w:rFonts w:ascii="Times New Roman" w:eastAsia="仿宋" w:hAnsi="Times New Roman" w:hint="eastAsia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017EAB">
              <w:rPr>
                <w:rFonts w:ascii="Times New Roman" w:eastAsia="仿宋" w:hAnsi="Times New Roman" w:hint="eastAsia"/>
                <w:szCs w:val="21"/>
              </w:rPr>
              <w:t>联系人：张军</w:t>
            </w:r>
          </w:p>
          <w:p w:rsidR="00812D8D" w:rsidRPr="00017EAB" w:rsidRDefault="00812D8D" w:rsidP="00463972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17EAB">
              <w:rPr>
                <w:rFonts w:ascii="Times New Roman" w:eastAsia="仿宋" w:hAnsi="Times New Roman" w:hint="eastAsia"/>
                <w:szCs w:val="21"/>
              </w:rPr>
              <w:t>联系电话：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>88192336</w:t>
            </w:r>
          </w:p>
        </w:tc>
      </w:tr>
      <w:tr w:rsidR="00812D8D" w:rsidRPr="00017EAB" w:rsidTr="00463972">
        <w:trPr>
          <w:trHeight w:val="1115"/>
        </w:trPr>
        <w:tc>
          <w:tcPr>
            <w:tcW w:w="143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D8D" w:rsidRPr="00017EAB" w:rsidRDefault="00812D8D" w:rsidP="00463972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  <w:r w:rsidRPr="00017EAB">
              <w:rPr>
                <w:rFonts w:ascii="Times New Roman" w:eastAsia="仿宋" w:hAnsi="Times New Roman" w:hint="eastAsia"/>
                <w:szCs w:val="21"/>
              </w:rPr>
              <w:t>注：⑴岗位类别：分管理类、工勤技能类、专业技术类三种；⑵招聘对象：分</w:t>
            </w:r>
            <w:r w:rsidRPr="00017EAB">
              <w:rPr>
                <w:rFonts w:ascii="Times New Roman" w:eastAsia="仿宋" w:hAnsi="Times New Roman"/>
                <w:szCs w:val="21"/>
              </w:rPr>
              <w:t>2020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>年应届毕业生、社会人员和不限三种；⑶面试形式是指各地各单位采取的面试、专业测试、技能操作中的一种或多种的组合，比如</w:t>
            </w:r>
            <w:r w:rsidRPr="00017EAB">
              <w:rPr>
                <w:rFonts w:ascii="Times New Roman" w:eastAsia="仿宋" w:hAnsi="Times New Roman"/>
                <w:szCs w:val="21"/>
              </w:rPr>
              <w:t>“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>结构化面试，占</w:t>
            </w:r>
            <w:r w:rsidRPr="00017EAB">
              <w:rPr>
                <w:rFonts w:ascii="Times New Roman" w:eastAsia="仿宋" w:hAnsi="Times New Roman"/>
                <w:szCs w:val="21"/>
              </w:rPr>
              <w:t>50%”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>；⑷其他条件：可以设置为</w:t>
            </w:r>
            <w:r w:rsidRPr="00017EAB">
              <w:rPr>
                <w:rFonts w:ascii="Times New Roman" w:eastAsia="仿宋" w:hAnsi="Times New Roman"/>
                <w:szCs w:val="21"/>
              </w:rPr>
              <w:t>“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>取得相应学位；具有</w:t>
            </w:r>
            <w:r w:rsidRPr="00017EAB">
              <w:rPr>
                <w:rFonts w:ascii="Times New Roman" w:eastAsia="仿宋" w:hAnsi="Times New Roman"/>
                <w:szCs w:val="21"/>
              </w:rPr>
              <w:t>*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>年以上工作经历</w:t>
            </w:r>
            <w:r w:rsidRPr="00017EAB">
              <w:rPr>
                <w:rFonts w:ascii="Times New Roman" w:eastAsia="仿宋" w:hAnsi="Times New Roman"/>
                <w:szCs w:val="21"/>
              </w:rPr>
              <w:t>”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>等。</w:t>
            </w:r>
            <w:r w:rsidRPr="00017EAB">
              <w:rPr>
                <w:rFonts w:ascii="Times New Roman" w:eastAsia="仿宋" w:hAnsi="Times New Roman"/>
                <w:szCs w:val="21"/>
              </w:rPr>
              <w:t>(5)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>专业：参照最新的全省考试录用公务员专业参考目录；（</w:t>
            </w:r>
            <w:r w:rsidRPr="00017EAB">
              <w:rPr>
                <w:rFonts w:ascii="Times New Roman" w:eastAsia="仿宋" w:hAnsi="Times New Roman"/>
                <w:szCs w:val="21"/>
              </w:rPr>
              <w:t>6</w:t>
            </w:r>
            <w:r w:rsidRPr="00017EAB">
              <w:rPr>
                <w:rFonts w:ascii="Times New Roman" w:eastAsia="仿宋" w:hAnsi="Times New Roman" w:hint="eastAsia"/>
                <w:szCs w:val="21"/>
              </w:rPr>
              <w:t>）经费来源：全额拨款、差额拨款、自收自支。</w:t>
            </w:r>
          </w:p>
        </w:tc>
      </w:tr>
    </w:tbl>
    <w:p w:rsidR="00812D8D" w:rsidRDefault="00812D8D" w:rsidP="00812D8D">
      <w:pPr>
        <w:spacing w:line="260" w:lineRule="exact"/>
        <w:jc w:val="center"/>
        <w:rPr>
          <w:rFonts w:ascii="Times New Roman" w:eastAsia="方正仿宋_GBK" w:hAnsi="Times New Roman"/>
          <w:sz w:val="20"/>
          <w:szCs w:val="20"/>
        </w:rPr>
      </w:pPr>
    </w:p>
    <w:p w:rsidR="00812D8D" w:rsidRDefault="00812D8D" w:rsidP="00812D8D">
      <w:pPr>
        <w:spacing w:line="260" w:lineRule="exact"/>
        <w:jc w:val="center"/>
        <w:rPr>
          <w:rFonts w:ascii="Times New Roman" w:eastAsia="方正仿宋_GBK" w:hAnsi="Times New Roman"/>
          <w:sz w:val="20"/>
          <w:szCs w:val="20"/>
        </w:rPr>
      </w:pPr>
    </w:p>
    <w:p w:rsidR="00812D8D" w:rsidRDefault="00812D8D" w:rsidP="00812D8D">
      <w:pPr>
        <w:spacing w:line="260" w:lineRule="exact"/>
        <w:jc w:val="center"/>
        <w:rPr>
          <w:rFonts w:ascii="Times New Roman" w:eastAsia="方正仿宋_GBK" w:hAnsi="Times New Roman"/>
          <w:sz w:val="20"/>
          <w:szCs w:val="20"/>
        </w:rPr>
      </w:pPr>
    </w:p>
    <w:p w:rsidR="00812D8D" w:rsidRDefault="00812D8D" w:rsidP="00812D8D">
      <w:pPr>
        <w:spacing w:line="260" w:lineRule="exact"/>
        <w:jc w:val="center"/>
        <w:rPr>
          <w:rFonts w:ascii="Times New Roman" w:eastAsia="方正仿宋_GBK" w:hAnsi="Times New Roman"/>
          <w:sz w:val="20"/>
          <w:szCs w:val="20"/>
        </w:rPr>
      </w:pPr>
    </w:p>
    <w:p w:rsidR="00812D8D" w:rsidRDefault="00812D8D" w:rsidP="00812D8D">
      <w:pPr>
        <w:spacing w:line="260" w:lineRule="exact"/>
        <w:jc w:val="center"/>
        <w:rPr>
          <w:rFonts w:ascii="Times New Roman" w:eastAsia="方正仿宋_GBK" w:hAnsi="Times New Roman"/>
          <w:sz w:val="20"/>
          <w:szCs w:val="20"/>
        </w:rPr>
      </w:pPr>
    </w:p>
    <w:p w:rsidR="004D68D6" w:rsidRDefault="004D68D6"/>
    <w:sectPr w:rsidR="004D68D6" w:rsidSect="00812D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D8D"/>
    <w:rsid w:val="004D68D6"/>
    <w:rsid w:val="0081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2020-04-23T03:45:00Z</dcterms:created>
  <dcterms:modified xsi:type="dcterms:W3CDTF">2020-04-23T03:46:00Z</dcterms:modified>
</cp:coreProperties>
</file>