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ascii="微软雅黑" w:hAnsi="微软雅黑" w:eastAsia="微软雅黑" w:cs="微软雅黑"/>
          <w:i w:val="0"/>
          <w:caps w:val="0"/>
          <w:color w:val="333333"/>
          <w:spacing w:val="0"/>
          <w:sz w:val="21"/>
          <w:szCs w:val="21"/>
        </w:rPr>
      </w:pPr>
      <w:r>
        <w:rPr>
          <w:rStyle w:val="5"/>
          <w:rFonts w:ascii="华文仿宋" w:hAnsi="华文仿宋" w:eastAsia="华文仿宋" w:cs="华文仿宋"/>
          <w:i w:val="0"/>
          <w:caps w:val="0"/>
          <w:color w:val="333333"/>
          <w:spacing w:val="0"/>
          <w:sz w:val="28"/>
          <w:szCs w:val="28"/>
          <w:bdr w:val="none" w:color="auto" w:sz="0" w:space="0"/>
          <w:shd w:val="clear" w:fill="FFFFFF"/>
        </w:rPr>
        <w:t>招聘计划</w:t>
      </w:r>
    </w:p>
    <w:tbl>
      <w:tblPr>
        <w:tblpPr w:vertAnchor="text" w:tblpXSpec="left"/>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90"/>
        <w:gridCol w:w="1560"/>
        <w:gridCol w:w="705"/>
        <w:gridCol w:w="7245"/>
        <w:gridCol w:w="4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blCellSpacing w:w="0" w:type="dxa"/>
        </w:trPr>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华文仿宋" w:hAnsi="华文仿宋" w:eastAsia="华文仿宋" w:cs="华文仿宋"/>
                <w:i w:val="0"/>
                <w:caps w:val="0"/>
                <w:color w:val="333333"/>
                <w:spacing w:val="0"/>
                <w:sz w:val="21"/>
                <w:szCs w:val="21"/>
                <w:bdr w:val="none" w:color="auto" w:sz="0" w:space="0"/>
              </w:rPr>
              <w:t>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华文仿宋" w:hAnsi="华文仿宋" w:eastAsia="华文仿宋" w:cs="华文仿宋"/>
                <w:i w:val="0"/>
                <w:caps w:val="0"/>
                <w:color w:val="333333"/>
                <w:spacing w:val="0"/>
                <w:sz w:val="21"/>
                <w:szCs w:val="21"/>
                <w:bdr w:val="none" w:color="auto" w:sz="0" w:space="0"/>
              </w:rPr>
              <w:t>导师</w:t>
            </w:r>
          </w:p>
        </w:tc>
        <w:tc>
          <w:tcPr>
            <w:tcW w:w="15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华文仿宋" w:hAnsi="华文仿宋" w:eastAsia="华文仿宋" w:cs="华文仿宋"/>
                <w:i w:val="0"/>
                <w:caps w:val="0"/>
                <w:color w:val="333333"/>
                <w:spacing w:val="0"/>
                <w:sz w:val="21"/>
                <w:szCs w:val="21"/>
                <w:bdr w:val="none" w:color="auto" w:sz="0" w:space="0"/>
              </w:rPr>
              <w:t>研究方向</w:t>
            </w:r>
          </w:p>
        </w:tc>
        <w:tc>
          <w:tcPr>
            <w:tcW w:w="7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华文仿宋" w:hAnsi="华文仿宋" w:eastAsia="华文仿宋" w:cs="华文仿宋"/>
                <w:i w:val="0"/>
                <w:caps w:val="0"/>
                <w:color w:val="333333"/>
                <w:spacing w:val="0"/>
                <w:sz w:val="21"/>
                <w:szCs w:val="21"/>
                <w:bdr w:val="none" w:color="auto" w:sz="0" w:space="0"/>
              </w:rPr>
              <w:t>招聘人数</w:t>
            </w:r>
          </w:p>
        </w:tc>
        <w:tc>
          <w:tcPr>
            <w:tcW w:w="70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华文仿宋" w:hAnsi="华文仿宋" w:eastAsia="华文仿宋" w:cs="华文仿宋"/>
                <w:i w:val="0"/>
                <w:caps w:val="0"/>
                <w:color w:val="333333"/>
                <w:spacing w:val="0"/>
                <w:sz w:val="21"/>
                <w:szCs w:val="21"/>
                <w:bdr w:val="none" w:color="auto" w:sz="0" w:space="0"/>
              </w:rPr>
              <w:t>招聘要求</w:t>
            </w:r>
          </w:p>
        </w:tc>
        <w:tc>
          <w:tcPr>
            <w:tcW w:w="31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华文仿宋" w:hAnsi="华文仿宋" w:eastAsia="华文仿宋" w:cs="华文仿宋"/>
                <w:i w:val="0"/>
                <w:caps w:val="0"/>
                <w:color w:val="333333"/>
                <w:spacing w:val="0"/>
                <w:sz w:val="21"/>
                <w:szCs w:val="21"/>
                <w:bdr w:val="none" w:color="auto" w:sz="0" w:space="0"/>
              </w:rPr>
              <w:t>合作导师电子邮箱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kenichi Tsuda</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植物免疫和微生物互作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3</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Experts in bioinformatics, plant biology, or bacterial biology.   Candidates should have at least one first auhor publication and good English   communication skills.</w:t>
            </w:r>
          </w:p>
        </w:tc>
        <w:tc>
          <w:tcPr>
            <w:tcW w:w="33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"mailto:tsuda@mail.hzau.edu.cn" \o "mailto:tsuda@mail.hzau.edu.cn"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tsuda@mail.hzau.edu.cn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边银丙</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真菌抗逆机制</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2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具有分子生物学相关研究背景，专业不限，已发表</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篇以上</w:t>
            </w:r>
          </w:p>
        </w:tc>
        <w:tc>
          <w:tcPr>
            <w:tcW w:w="35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"mailto:bianyinbing@mail.hzau.edu.cn"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bianyinbing@mail.hzau.edu.cn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陈利珍</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生物信息学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具生物信息学背景</w:t>
            </w:r>
          </w:p>
        </w:tc>
        <w:tc>
          <w:tcPr>
            <w:tcW w:w="36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"mailto:lzchen@mail.hzau.edu.cn"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lzchen@mail.hzau.edu.cn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陈小林</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分子植物病理学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双一流高校或双一流学科博士毕业；</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博士期间从事植物病原真菌致病分子机制相关的研究；</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具备扎实的真菌</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植物互作研究分子基础。</w:t>
            </w:r>
          </w:p>
        </w:tc>
        <w:tc>
          <w:tcPr>
            <w:tcW w:w="373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"mailto:chenxiaolin@mail.hzau.edu.cn"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chenxiaolin@mail.hzau.edu.cn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6"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程家森</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分子植物病理学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1. </w:t>
            </w:r>
            <w:r>
              <w:rPr>
                <w:rFonts w:hint="default" w:ascii="华文仿宋" w:hAnsi="华文仿宋" w:eastAsia="华文仿宋" w:cs="华文仿宋"/>
                <w:i w:val="0"/>
                <w:caps w:val="0"/>
                <w:color w:val="000000"/>
                <w:spacing w:val="0"/>
                <w:sz w:val="21"/>
                <w:szCs w:val="21"/>
                <w:bdr w:val="none" w:color="auto" w:sz="0" w:space="0"/>
              </w:rPr>
              <w:t>已获得或短期内可获得植物病理学等生命科学相关专业博士学位；</w:t>
            </w:r>
            <w:r>
              <w:rPr>
                <w:rFonts w:hint="default" w:ascii="华文仿宋" w:hAnsi="华文仿宋" w:eastAsia="华文仿宋" w:cs="华文仿宋"/>
                <w:i w:val="0"/>
                <w:caps w:val="0"/>
                <w:color w:val="000000"/>
                <w:spacing w:val="0"/>
                <w:sz w:val="21"/>
                <w:szCs w:val="21"/>
                <w:bdr w:val="none" w:color="auto" w:sz="0" w:space="0"/>
                <w:lang w:val="en-US"/>
              </w:rPr>
              <w:t>2. </w:t>
            </w:r>
            <w:r>
              <w:rPr>
                <w:rFonts w:hint="default" w:ascii="华文仿宋" w:hAnsi="华文仿宋" w:eastAsia="华文仿宋" w:cs="华文仿宋"/>
                <w:i w:val="0"/>
                <w:caps w:val="0"/>
                <w:color w:val="000000"/>
                <w:spacing w:val="0"/>
                <w:sz w:val="21"/>
                <w:szCs w:val="21"/>
                <w:bdr w:val="none" w:color="auto" w:sz="0" w:space="0"/>
              </w:rPr>
              <w:t>在国际主流学术期刊以第一作者身份发表过研究论文；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具有较强的英语阅读和中英文写作能力；</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热爱科研工作，做事积极主动，具有较强的事业心与责任感，以及良好的团队合作精神和沟通能力；</w:t>
            </w:r>
            <w:r>
              <w:rPr>
                <w:rFonts w:hint="default" w:ascii="华文仿宋" w:hAnsi="华文仿宋" w:eastAsia="华文仿宋" w:cs="华文仿宋"/>
                <w:i w:val="0"/>
                <w:caps w:val="0"/>
                <w:color w:val="000000"/>
                <w:spacing w:val="0"/>
                <w:sz w:val="21"/>
                <w:szCs w:val="21"/>
                <w:bdr w:val="none" w:color="auto" w:sz="0" w:space="0"/>
                <w:lang w:val="en-US"/>
              </w:rPr>
              <w:t>5.</w:t>
            </w:r>
            <w:r>
              <w:rPr>
                <w:rFonts w:hint="default" w:ascii="华文仿宋" w:hAnsi="华文仿宋" w:eastAsia="华文仿宋" w:cs="华文仿宋"/>
                <w:i w:val="0"/>
                <w:caps w:val="0"/>
                <w:color w:val="000000"/>
                <w:spacing w:val="0"/>
                <w:sz w:val="21"/>
                <w:szCs w:val="21"/>
                <w:bdr w:val="none" w:color="auto" w:sz="0" w:space="0"/>
              </w:rPr>
              <w:t>有细胞生物学或生物化学相关试验经验或背景的优先考虑。</w:t>
            </w:r>
          </w:p>
        </w:tc>
        <w:tc>
          <w:tcPr>
            <w:tcW w:w="38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"mailto:jiasencheng@mail.hzau.edu.cn"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jiasencheng@mail.hzau.edu.cn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郭晓黎</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植物与线虫互作机制</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具有生命科学相关专业博士学位。</w:t>
            </w:r>
          </w:p>
        </w:tc>
        <w:tc>
          <w:tcPr>
            <w:tcW w:w="38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"mailto:guoxi@mail.hzau.edu.cn"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guoxi@mail.hzau.edu.cn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华红霞</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水稻与害虫互作机制</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有良好的相关研究背景</w:t>
            </w:r>
          </w:p>
        </w:tc>
        <w:tc>
          <w:tcPr>
            <w:tcW w:w="38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"mailto:huahongxia@mail.hzau.edu.cn"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huahongxia@mail.hzau.edu.cn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黄求应</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昆虫行为遗传调控</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有独立开展昆虫分子生物学实验的能力和经历，有以第一作者发表</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p>
        </w:tc>
        <w:tc>
          <w:tcPr>
            <w:tcW w:w="391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"mailto:qyhuang2006@mail.hzau.edu.cn"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qyhuang2006@mail.hzau.edu.cn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1"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姜道宏</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分子植物病理学，病毒学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已获得或短期内可获得植物病理学、病毒学等生命科学相关专业博士学位；</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在国际主流学术期刊以第一作者身份发表过研究论文；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具有较强的英语阅读和中英文写作能力；</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热爱科研工作，做事积极主动，具有较强的事业心与责任感，以及良好的团队合作精神和沟通能力；</w:t>
            </w:r>
            <w:r>
              <w:rPr>
                <w:rFonts w:hint="default" w:ascii="华文仿宋" w:hAnsi="华文仿宋" w:eastAsia="华文仿宋" w:cs="华文仿宋"/>
                <w:i w:val="0"/>
                <w:caps w:val="0"/>
                <w:color w:val="000000"/>
                <w:spacing w:val="0"/>
                <w:sz w:val="21"/>
                <w:szCs w:val="21"/>
                <w:bdr w:val="none" w:color="auto" w:sz="0" w:space="0"/>
                <w:lang w:val="en-US"/>
              </w:rPr>
              <w:t>5.</w:t>
            </w:r>
            <w:r>
              <w:rPr>
                <w:rFonts w:hint="default" w:ascii="华文仿宋" w:hAnsi="华文仿宋" w:eastAsia="华文仿宋" w:cs="华文仿宋"/>
                <w:i w:val="0"/>
                <w:caps w:val="0"/>
                <w:color w:val="000000"/>
                <w:spacing w:val="0"/>
                <w:sz w:val="21"/>
                <w:szCs w:val="21"/>
                <w:bdr w:val="none" w:color="auto" w:sz="0" w:space="0"/>
              </w:rPr>
              <w:t>有细胞生物学或病毒学相关试验经验或背景的优先考虑。</w:t>
            </w:r>
          </w:p>
        </w:tc>
        <w:tc>
          <w:tcPr>
            <w:tcW w:w="39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"mailto:daohongjiang@mail,hzau.edu.cn"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daohongjiang@mail,hzau.edu.cn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李博</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植物和微生物互作，先天免疫</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扎实的分子植物病理学和植物抗病研究背景，良好的自我驱动力和自我学习能力，流畅的英文阅读和写作能力，较强的环境适应能力</w:t>
            </w:r>
          </w:p>
        </w:tc>
        <w:tc>
          <w:tcPr>
            <w:tcW w:w="3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"mailto:boli@mail.hzau.edu.cn"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boli@mail.hzau.edu.cn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李国田</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微生物</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水稻互作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已获得或即将获得植保、生物信息学等生物学及农学等相关专业博士学位；</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在英文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期刊上以第一作者、共同第一作者发表过高水平的研究论文；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工作积极主动，有较强的独立工作能力和团队协作精神。</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华文仿宋" w:hAnsi="华文仿宋" w:eastAsia="华文仿宋" w:cs="华文仿宋"/>
                <w:i w:val="0"/>
                <w:caps w:val="0"/>
                <w:color w:val="333333"/>
                <w:spacing w:val="0"/>
                <w:sz w:val="21"/>
                <w:szCs w:val="21"/>
                <w:bdr w:val="none" w:color="auto" w:sz="0" w:space="0"/>
                <w:lang w:val="en-US"/>
              </w:rPr>
              <w:t>li4@mail.hzau.edu.cn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李国庆</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有益微生物功能基因挖掘与利用</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具备微生物学、植物病理学、分子生物学、生物信息学知识背景和研究工作经历</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"mailto:guoqingli@mail.hzau.edu.cn"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guoqingli@mail.hzau.edu.cn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李建洪</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昆虫分子毒理学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获得农药学或昆虫学相关专业博士学位；具有较强的英文阅读能力和中英文写作能力，以第一作者身份发表过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"mailto:jianhl@mail.hzau.edu.cn"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jianhl@mail.hzau.edu.cn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罗朝喜</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水稻病害及桃病害防控</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本领域的优秀博士</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"mailto:cxluo@mail.hzau.edu.cn"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cxluo@mail.hzau.edu.cn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牛长缨</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昆虫生理生化及分子生物学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熟练掌握昆虫生理生化及分子生物学技术，以第一作者已发表</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"mailto:niuchangying88@163.com"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niuchangying88@163.com</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6"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万虎</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害虫抗药性形成机理及其治理</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已获得或即将获得农药学、农业昆虫与害虫防治、微生物学等相关专业博士学位；</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热爱生命科学研究，有独立开展科研项目的能力；</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具有较强的英文读写能力，以主要作者身份发表过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熟练掌握分子生物学相关实验技术；</w:t>
            </w:r>
            <w:r>
              <w:rPr>
                <w:rFonts w:hint="default" w:ascii="华文仿宋" w:hAnsi="华文仿宋" w:eastAsia="华文仿宋" w:cs="华文仿宋"/>
                <w:i w:val="0"/>
                <w:caps w:val="0"/>
                <w:color w:val="000000"/>
                <w:spacing w:val="0"/>
                <w:sz w:val="21"/>
                <w:szCs w:val="21"/>
                <w:bdr w:val="none" w:color="auto" w:sz="0" w:space="0"/>
                <w:lang w:val="en-US"/>
              </w:rPr>
              <w:t>5.</w:t>
            </w:r>
            <w:r>
              <w:rPr>
                <w:rFonts w:hint="default" w:ascii="华文仿宋" w:hAnsi="华文仿宋" w:eastAsia="华文仿宋" w:cs="华文仿宋"/>
                <w:i w:val="0"/>
                <w:caps w:val="0"/>
                <w:color w:val="000000"/>
                <w:spacing w:val="0"/>
                <w:sz w:val="21"/>
                <w:szCs w:val="21"/>
                <w:bdr w:val="none" w:color="auto" w:sz="0" w:space="0"/>
              </w:rPr>
              <w:t>有较强的独立工作能力和团队合作意识，身体健康。</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"mailto:huwan@mail.hzau.edu.cn"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huwan@mail.hzau.edu.cn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6"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王小平</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昆虫滞育调控分子机制</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博士或近期将获得博士学位，能够稳定工作</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年及以上；</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具有分子生物学、生物信息学、细胞生物学等相关专业背景；</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有较好的英文阅读和写作能力，能独立撰写英文报告和论文，曾在本专业领域国际主流期刊以第一作者身份发表过学术论文。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"mailto:xpwang@mail.hzau.edu.cn"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xpwang@mail.hzau.edu.cn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肖炎农</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真菌杀线虫机理</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具有真菌基因功能与调控研究背景，以主要作者身份发表过高质量的</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"mailto:xiaoyannong@mail.hzau.edu.cn"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xiaoyannong@mail.hzau.edu.cn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谢卡斌</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水稻微生物互作，基因编辑</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2-3</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有植物基因功能研究或植物与病原菌互作研究经验，具有较好的英文写作能力</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kabinxie@mail.hzau.edu.cn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谢甲涛</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生物防治，真菌病毒分子生物学及其与寄主互作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对科研具有浓厚兴趣，已获得或即将获得植物病理学、分子生物学、生物信息学等相关方向的博士学位；有责任心和团队协作精神，能够独立完成相关课题研究</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"mailto:jiataoxie@mail.hzau.edu.cn"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jiataoxie@mail.hzau.edu.cn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徐文兴</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病毒与寄主互作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至少发表过</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具有从事真菌基因功能研究或病原与寄主互作研究背景；</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）具有生物信息学分析背景优选考虑</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"mailto:xuwenxing@mail.hzau.edu.cn"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xuwenxing@mail.hzau.edu.cn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杨龙</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植物真菌病害及生物防治</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双一流高校或一流学科博士毕业；</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分子生物学、生物信息学、或有植物</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微生物互作研究经验者优先；</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勤于思考，诚实上进，有良好的沟通能力和中英文科技写作能力。</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yanglong@mail.hzau.edu.cn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于晓</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植物免疫和细胞死亡，诱导抗性</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丰富的植物病理学、分子生物学和生物信息学研究经验，良好的团队合作能力，积极参与实验室公共事务，责任心强</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"mailto:xiaoyu@mail.hzau.edu.cn"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xiaoyu@mail.hzau.edu.cn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张宏宇</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）昆虫微生物组功能与稳态调控（昆虫与微生物互作）；（</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）昆虫基因编辑与遗传改造</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2-3</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昆虫学，分子生物学或微生物学等相关博士毕业，具有基因编辑、生物信息研究经历的优先</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hongyu.zhang@mail.hzau.edu.cn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王满囷</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化学生态学：昆虫嗅觉感受分子机制；昆虫与植物互作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具有昆虫化学生态学或分子生物学或生物信息学相关的研究经历或专业基础</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027-87280920;   mqwang@mail.hzau.edu.cn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曹凑贵</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农业生态与可持续耕作制度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获得博士学位在</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年内，能够稳定工作</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年及以上；发表</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论文，或</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篇高质量</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论文，或</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w:t>
            </w:r>
            <w:r>
              <w:rPr>
                <w:rFonts w:hint="default" w:ascii="华文仿宋" w:hAnsi="华文仿宋" w:eastAsia="华文仿宋" w:cs="华文仿宋"/>
                <w:i w:val="0"/>
                <w:caps w:val="0"/>
                <w:color w:val="000000"/>
                <w:spacing w:val="0"/>
                <w:sz w:val="21"/>
                <w:szCs w:val="21"/>
                <w:bdr w:val="none" w:color="auto" w:sz="0" w:space="0"/>
                <w:lang w:val="en-US"/>
              </w:rPr>
              <w:t>JCR</w:t>
            </w:r>
            <w:r>
              <w:rPr>
                <w:rFonts w:hint="default" w:ascii="华文仿宋" w:hAnsi="华文仿宋" w:eastAsia="华文仿宋" w:cs="华文仿宋"/>
                <w:i w:val="0"/>
                <w:caps w:val="0"/>
                <w:color w:val="000000"/>
                <w:spacing w:val="0"/>
                <w:sz w:val="21"/>
                <w:szCs w:val="21"/>
                <w:bdr w:val="none" w:color="auto" w:sz="0" w:space="0"/>
              </w:rPr>
              <w:t>一区学术论文的；（主要开展稻田种养生态农业模式研究）</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"mailto:ccgui@mail.hzau.edu.cn"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ccgui@mail.hzau.edu.cn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陈伟</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作物代谢组学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对代谢组学有浓厚兴趣的博士；</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能独立完成英文文章的撰写。</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"mailto:chenwei0609@mail.hzau.edu.cn"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chenwei0609@mail.hzau.edu.cn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崔克辉</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作物生理</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逆境、养分高效</w:t>
            </w:r>
            <w:r>
              <w:rPr>
                <w:rFonts w:hint="default" w:ascii="华文仿宋" w:hAnsi="华文仿宋" w:eastAsia="华文仿宋" w:cs="华文仿宋"/>
                <w:i w:val="0"/>
                <w:caps w:val="0"/>
                <w:color w:val="000000"/>
                <w:spacing w:val="0"/>
                <w:sz w:val="21"/>
                <w:szCs w:val="21"/>
                <w:bdr w:val="none" w:color="auto" w:sz="0" w:space="0"/>
                <w:lang w:val="en-US"/>
              </w:rPr>
              <w:t>)</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博士期间以第一作者至少发表过</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篇高质量</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论文，或</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"mailto:cuikehui@mail.hzau.edu.cn"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cuikehui@mail.hzau.edu.cn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范楚川</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）油菜转基因及基因编辑技术的创新与利用；（</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）油菜重要农艺性状的基因克隆与分子机制解析</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已获得或即将获得农学、生化与分子生物学、生物学及生物信息学等相关专业博士学位；</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在</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期刊上以第一作者、共同第一作者或通讯作者发表过高水平的研究论文；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工作积极主动、认真负责，有较强的独立工作能力、责任心和团队协作精神</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"mailto:fanchuchuan@mail.hzau.edu.cn"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fanchuchuan@mail.hzau.edu.cn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郭亮</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油菜油脂合成功能基因组</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获分子生物学、生物化学、生物信息、植物学和作物学相关专业博士学位；以第一作者发表过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"mailto:guoliang@mail.hzau.edu.cn"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guoliang@mail.hzau.edu.cn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洪登峰</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油菜发育生物学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热爱生活和工作，喜欢交流；</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生命科学相关专业博士生，在遗传学和分子生物学领域经过较系统的训练；</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具有强烈的求知欲和较好的执行力；</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、能够熟练的开展英文文献阅读且能独立进行英文学术论文的写作，能用英文进行口头的学术交流。</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"mailto:dfhong@mail.hzau.edu.cn"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dfhong@mail.hzau.edu.cn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黄见良</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水稻高效栽培</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具有栽培物化产品研究基础；</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熟悉无人机农用作业；</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作物栽培学与耕作学或相关专业博士毕业。</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"mailto:jhuang@mail.hzau.edu.cn"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jhuang@mail.hzau.edu.cn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胡学博</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植物次生产物（天然药物）生物转化</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精通分子生物学，具微生物学遗传操作或酶学研究基础之一；发表第一作者高质量论文至少</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xuebohu@mail.hzau.edu.cn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胡学博</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植物次生产物（天然药物）生物转化</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精通有机化学合成，有天然药物化学合成与修饰基础者最佳。发表高质量论文至少</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篇。不考虑药理学、药物分离筛选方向。</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xuebohu@mail.hzau.edu.cn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金双侠</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棉花生物技术</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要有植物遗传转化、生物技术、分子生物学、基因组学研究背景和基础。</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"mailto:jsx@mail.hzau.edu.cn"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jsx@mail.hzau.edu.cn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兰彩霞</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小麦叶部病害抗性基因克隆及分子育种</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最近</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年内作物遗传育种专业博士毕业生，有小麦基因组学、基因图位克隆或反向遗传学研究经历者优先考虑。需应聘者简历</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"mailto:cxlan@mail.hzau.edu.cn"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cxlan@mail.hzau.edu.cn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李林</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利用玉米生物大数据系统解析重要农艺性状的分子网络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精通计算机编程（</w:t>
            </w:r>
            <w:r>
              <w:rPr>
                <w:rFonts w:hint="default" w:ascii="华文仿宋" w:hAnsi="华文仿宋" w:eastAsia="华文仿宋" w:cs="华文仿宋"/>
                <w:i w:val="0"/>
                <w:caps w:val="0"/>
                <w:color w:val="000000"/>
                <w:spacing w:val="0"/>
                <w:sz w:val="21"/>
                <w:szCs w:val="21"/>
                <w:bdr w:val="none" w:color="auto" w:sz="0" w:space="0"/>
                <w:lang w:val="en-US"/>
              </w:rPr>
              <w:t>R</w:t>
            </w:r>
            <w:r>
              <w:rPr>
                <w:rFonts w:hint="default" w:ascii="华文仿宋" w:hAnsi="华文仿宋" w:eastAsia="华文仿宋" w:cs="华文仿宋"/>
                <w:i w:val="0"/>
                <w:caps w:val="0"/>
                <w:color w:val="000000"/>
                <w:spacing w:val="0"/>
                <w:sz w:val="21"/>
                <w:szCs w:val="21"/>
                <w:bdr w:val="none" w:color="auto" w:sz="0" w:space="0"/>
              </w:rPr>
              <w:t>、</w:t>
            </w:r>
            <w:r>
              <w:rPr>
                <w:rFonts w:hint="default" w:ascii="华文仿宋" w:hAnsi="华文仿宋" w:eastAsia="华文仿宋" w:cs="华文仿宋"/>
                <w:i w:val="0"/>
                <w:caps w:val="0"/>
                <w:color w:val="000000"/>
                <w:spacing w:val="0"/>
                <w:sz w:val="21"/>
                <w:szCs w:val="21"/>
                <w:bdr w:val="none" w:color="auto" w:sz="0" w:space="0"/>
                <w:lang w:val="en-US"/>
              </w:rPr>
              <w:t>Python</w:t>
            </w:r>
            <w:r>
              <w:rPr>
                <w:rFonts w:hint="default" w:ascii="华文仿宋" w:hAnsi="华文仿宋" w:eastAsia="华文仿宋" w:cs="华文仿宋"/>
                <w:i w:val="0"/>
                <w:caps w:val="0"/>
                <w:color w:val="000000"/>
                <w:spacing w:val="0"/>
                <w:sz w:val="21"/>
                <w:szCs w:val="21"/>
                <w:bdr w:val="none" w:color="auto" w:sz="0" w:space="0"/>
              </w:rPr>
              <w:t>或者</w:t>
            </w:r>
            <w:r>
              <w:rPr>
                <w:rFonts w:hint="default" w:ascii="华文仿宋" w:hAnsi="华文仿宋" w:eastAsia="华文仿宋" w:cs="华文仿宋"/>
                <w:i w:val="0"/>
                <w:caps w:val="0"/>
                <w:color w:val="000000"/>
                <w:spacing w:val="0"/>
                <w:sz w:val="21"/>
                <w:szCs w:val="21"/>
                <w:bdr w:val="none" w:color="auto" w:sz="0" w:space="0"/>
                <w:lang w:val="en-US"/>
              </w:rPr>
              <w:t>Perl</w:t>
            </w:r>
            <w:r>
              <w:rPr>
                <w:rFonts w:hint="default" w:ascii="华文仿宋" w:hAnsi="华文仿宋" w:eastAsia="华文仿宋" w:cs="华文仿宋"/>
                <w:i w:val="0"/>
                <w:caps w:val="0"/>
                <w:color w:val="000000"/>
                <w:spacing w:val="0"/>
                <w:sz w:val="21"/>
                <w:szCs w:val="21"/>
                <w:bdr w:val="none" w:color="auto" w:sz="0" w:space="0"/>
              </w:rPr>
              <w:t>）、生物统计（统计建模）或者生物技术（高通量建库、酵母双杂等）三个方向中的任意一个或者多个方向的技能；以第一作者发表</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论文或者</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篇高水平研究论文。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"mailto:hzaulilin@mail.hzau.edu.cn"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hzaulilin@mail.hzau.edu.cn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李强</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非生物逆境</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具有博士学位；发表过高质量</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论文；主动思考问题；具有生化或代谢背景优先；需提供简历及研究计划（</w:t>
            </w:r>
            <w:r>
              <w:rPr>
                <w:rFonts w:hint="default" w:ascii="华文仿宋" w:hAnsi="华文仿宋" w:eastAsia="华文仿宋" w:cs="华文仿宋"/>
                <w:i w:val="0"/>
                <w:caps w:val="0"/>
                <w:color w:val="000000"/>
                <w:spacing w:val="0"/>
                <w:sz w:val="21"/>
                <w:szCs w:val="21"/>
                <w:bdr w:val="none" w:color="auto" w:sz="0" w:space="0"/>
                <w:lang w:val="en-US"/>
              </w:rPr>
              <w:t>3000</w:t>
            </w:r>
            <w:r>
              <w:rPr>
                <w:rFonts w:hint="default" w:ascii="华文仿宋" w:hAnsi="华文仿宋" w:eastAsia="华文仿宋" w:cs="华文仿宋"/>
                <w:i w:val="0"/>
                <w:caps w:val="0"/>
                <w:color w:val="000000"/>
                <w:spacing w:val="0"/>
                <w:sz w:val="21"/>
                <w:szCs w:val="21"/>
                <w:bdr w:val="none" w:color="auto" w:sz="0" w:space="0"/>
              </w:rPr>
              <w:t>字以内，</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年期）</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"mailto:qiang.li@mail.hzau.edu.cn"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qiang.li@mail.hzau.edu.cn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李霞</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大豆共生固氮机理</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具有高度的责任心和上进心，热爱科学研究，富有团队协作精神；</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博士后要求获得遗传学或分子生物学相关专业博士学位，熟悉分子遗传 学、微生物学、细胞生物学、生物信息学等相关技术和方法；具有较强的科研能力，能够独立完成相关研究课题；具有较强的英文阅读能力和中英文写作能力，以主要作者身份发表过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p>
        </w:tc>
        <w:tc>
          <w:tcPr>
            <w:tcW w:w="396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"mailto:xli@mail.hzau.edu.cn"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xli@mail.hzau.edu.cn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李霞</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微生物</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植物互作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i w:val="0"/>
                <w:caps w:val="0"/>
                <w:color w:val="333333"/>
                <w:spacing w:val="0"/>
                <w:sz w:val="21"/>
                <w:szCs w:val="21"/>
              </w:rPr>
            </w:pPr>
          </w:p>
        </w:tc>
        <w:tc>
          <w:tcPr>
            <w:tcW w:w="39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李勇</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水稻光合生理与栽培调控</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具有或即将获得作物栽培学、作物生理学、生态学、植物营养学或分子生物学等相关专业领域博士学位，年龄在</w:t>
            </w:r>
            <w:r>
              <w:rPr>
                <w:rFonts w:hint="default" w:ascii="华文仿宋" w:hAnsi="华文仿宋" w:eastAsia="华文仿宋" w:cs="华文仿宋"/>
                <w:i w:val="0"/>
                <w:caps w:val="0"/>
                <w:color w:val="000000"/>
                <w:spacing w:val="0"/>
                <w:sz w:val="21"/>
                <w:szCs w:val="21"/>
                <w:bdr w:val="none" w:color="auto" w:sz="0" w:space="0"/>
                <w:lang w:val="en-US"/>
              </w:rPr>
              <w:t>33</w:t>
            </w:r>
            <w:r>
              <w:rPr>
                <w:rFonts w:hint="default" w:ascii="华文仿宋" w:hAnsi="华文仿宋" w:eastAsia="华文仿宋" w:cs="华文仿宋"/>
                <w:i w:val="0"/>
                <w:caps w:val="0"/>
                <w:color w:val="000000"/>
                <w:spacing w:val="0"/>
                <w:sz w:val="21"/>
                <w:szCs w:val="21"/>
                <w:bdr w:val="none" w:color="auto" w:sz="0" w:space="0"/>
              </w:rPr>
              <w:t>周岁以下。</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具有团队合作精神，有独立开展科研工作的能力，在国际主流学术期刊发表过高水平研究论文，具有较好的英文听、说、读、写能力。</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"mailto:liyong@mail.hzau.edu.cn"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liyong@mail.hzau.edu.cn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林忠旭</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棉花基因克隆与功能验证</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熟悉并有过基因图位克隆及功能验证的经历。</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"mailto:linzhongxu@126.com"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linzhongxu@126.com</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刘克德</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油菜基因组学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博士阶段从事遗传学或分子生物学研究，发表与基因定位克隆或基因功能研究相关的</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论文至少</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具有较强的英文写作和交流能力，能独立撰写</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论文，鼓励申请各类科研项目</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"mailto:kdliu@mail.hzau.edu.cn"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kdliu@mail.hzau.edu.cn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刘克德</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生物信息学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博士阶段从事生物信息学研究，具有真核生物基因组组装、注释或基因组进化方面的研究经验，在上述相关研究方向至少发表</w:t>
            </w: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篇高质量</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具有较强的英文写作和交流能力，能独立撰写</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论文，鼓励申请各类科研项目</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"mailto:kdliu@mail.hzau.edu.cn"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kdliu@mail.hzau.edu.cn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卢新民</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入侵生物学、气候变化生物学土壤</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植物</w:t>
            </w:r>
            <w:r>
              <w:rPr>
                <w:rFonts w:hint="default" w:ascii="华文仿宋" w:hAnsi="华文仿宋" w:eastAsia="华文仿宋" w:cs="华文仿宋"/>
                <w:i w:val="0"/>
                <w:caps w:val="0"/>
                <w:color w:val="000000"/>
                <w:spacing w:val="0"/>
                <w:sz w:val="21"/>
                <w:szCs w:val="21"/>
                <w:bdr w:val="none" w:color="auto" w:sz="0" w:space="0"/>
                <w:lang w:val="en-US"/>
              </w:rPr>
              <w:t>-</w:t>
            </w:r>
            <w:r>
              <w:rPr>
                <w:rFonts w:hint="default" w:ascii="华文仿宋" w:hAnsi="华文仿宋" w:eastAsia="华文仿宋" w:cs="华文仿宋"/>
                <w:i w:val="0"/>
                <w:caps w:val="0"/>
                <w:color w:val="000000"/>
                <w:spacing w:val="0"/>
                <w:sz w:val="21"/>
                <w:szCs w:val="21"/>
                <w:bdr w:val="none" w:color="auto" w:sz="0" w:space="0"/>
              </w:rPr>
              <w:t>昆虫互作网络关系</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对自然科学具有浓厚的兴趣；</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具备扎实的数据处理能力，并熟练掌握</w:t>
            </w:r>
            <w:r>
              <w:rPr>
                <w:rFonts w:hint="default" w:ascii="华文仿宋" w:hAnsi="华文仿宋" w:eastAsia="华文仿宋" w:cs="华文仿宋"/>
                <w:i w:val="0"/>
                <w:caps w:val="0"/>
                <w:color w:val="000000"/>
                <w:spacing w:val="0"/>
                <w:sz w:val="21"/>
                <w:szCs w:val="21"/>
                <w:bdr w:val="none" w:color="auto" w:sz="0" w:space="0"/>
                <w:lang w:val="en-US"/>
              </w:rPr>
              <w:t>R</w:t>
            </w:r>
            <w:r>
              <w:rPr>
                <w:rFonts w:hint="default" w:ascii="华文仿宋" w:hAnsi="华文仿宋" w:eastAsia="华文仿宋" w:cs="华文仿宋"/>
                <w:i w:val="0"/>
                <w:caps w:val="0"/>
                <w:color w:val="000000"/>
                <w:spacing w:val="0"/>
                <w:sz w:val="21"/>
                <w:szCs w:val="21"/>
                <w:bdr w:val="none" w:color="auto" w:sz="0" w:space="0"/>
              </w:rPr>
              <w:t>等统计学软件；</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曾从事植物化学、微生物学、生态学等领域研究，并熟练掌握相关领域研究技术；</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能够独立撰写英文文章；</w:t>
            </w:r>
            <w:r>
              <w:rPr>
                <w:rFonts w:hint="default" w:ascii="华文仿宋" w:hAnsi="华文仿宋" w:eastAsia="华文仿宋" w:cs="华文仿宋"/>
                <w:i w:val="0"/>
                <w:caps w:val="0"/>
                <w:color w:val="000000"/>
                <w:spacing w:val="0"/>
                <w:sz w:val="21"/>
                <w:szCs w:val="21"/>
                <w:bdr w:val="none" w:color="auto" w:sz="0" w:space="0"/>
                <w:lang w:val="en-US"/>
              </w:rPr>
              <w:t>5.</w:t>
            </w:r>
            <w:r>
              <w:rPr>
                <w:rFonts w:hint="default" w:ascii="华文仿宋" w:hAnsi="华文仿宋" w:eastAsia="华文仿宋" w:cs="华文仿宋"/>
                <w:i w:val="0"/>
                <w:caps w:val="0"/>
                <w:color w:val="000000"/>
                <w:spacing w:val="0"/>
                <w:sz w:val="21"/>
                <w:szCs w:val="21"/>
                <w:bdr w:val="none" w:color="auto" w:sz="0" w:space="0"/>
              </w:rPr>
              <w:t>可以从事室内和野外研究。需提供详细个人简历和拟开展研究的设想</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"mailto:lxm3412@mail.hzau.edu.cn"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lxm3412@mail.hzau.edu.cn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马朝芝</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油菜遗传改良，具体为油菜特色品质性状基因挖掘与分析。</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爱国爱党爱家，政治立场坚定，团队合作精神强。为人友善，做事踏实、计划性强。作物遗传育种、植物分子生物学、植物生物化学等专业的博士。</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"mailto:yuanbeauty@mail.hzau.edu.cn"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yuanbeauty@mail.hzau.edu.cn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茆海亮</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麦类作物遗传育种</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有小麦工作经历，博士阶段有论文发表，热爱科研。</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"mailto:maohailiang@mail.hzau.edu.cn"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maohailiang@mail.hzau.edu.cn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彭良才</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生物质与生物能源</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植物细胞壁超微结构与纳米纤维材料</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"mailto:lpeng@mail.hzau.edu.cn"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lpeng@mail.hzau.edu.cn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彭少兵</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稻田不同种植模式的生产力和资源利用效率分析</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有作物栽培学与耕作学博士学位，有大数据分析能力，能发表中英文学术论文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"mailto:speng@mail.hzau.edu.cn"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speng@mail.hzau.edu.cn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彭少兵</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无人机在作物栽培研究和生产管理中的利用</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有作物栽培学与耕作学博士学位，熟悉无人机在作物栽培研究与生产中的利用，能发表中英文学术论文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"mailto:speng@mail.hzau.edu.cn"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speng@mail.hzau.edu.cn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邱法展</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玉米耐渍分子机制解析</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已获得或即将获得农学、生物学、生物信息学、生物化学等相关专业博士学位，以第一作者或通讯作者发表过高水平</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研究论文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"mailto:qiufazhan@mail.hzau.edu.cn"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qiufazhan@mail.hzau.edu.cn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沈金雄</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油菜遗传育种</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以第一作者发表过高质量研究论文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"mailto:jxshen@mail.hzau.edu.cn"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jxshen@mail.hzau.edu.cn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涂礼莉</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棉花纤维发育机制研究及优质基因的发掘</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已获得或即将获得作物遗传育种、分子生物学、生物化学等相关专业的博士学位，发表过高水平研究论文；</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熟练掌握基本的分子生物学技术，具备基本的基因组学或生物信息学基础；</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能够独立完成相关课题研究，擅长酵母双杂、</w:t>
            </w:r>
            <w:r>
              <w:rPr>
                <w:rFonts w:hint="default" w:ascii="华文仿宋" w:hAnsi="华文仿宋" w:eastAsia="华文仿宋" w:cs="华文仿宋"/>
                <w:i w:val="0"/>
                <w:caps w:val="0"/>
                <w:color w:val="000000"/>
                <w:spacing w:val="0"/>
                <w:sz w:val="21"/>
                <w:szCs w:val="21"/>
                <w:bdr w:val="none" w:color="auto" w:sz="0" w:space="0"/>
                <w:lang w:val="en-US"/>
              </w:rPr>
              <w:t>ChIP-Seq</w:t>
            </w:r>
            <w:r>
              <w:rPr>
                <w:rFonts w:hint="default" w:ascii="华文仿宋" w:hAnsi="华文仿宋" w:eastAsia="华文仿宋" w:cs="华文仿宋"/>
                <w:i w:val="0"/>
                <w:caps w:val="0"/>
                <w:color w:val="000000"/>
                <w:spacing w:val="0"/>
                <w:sz w:val="21"/>
                <w:szCs w:val="21"/>
                <w:bdr w:val="none" w:color="auto" w:sz="0" w:space="0"/>
              </w:rPr>
              <w:t>、原位杂交等技术的博士优先；</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对科研具有浓厚兴趣，具有高度的责任心和团队合作精神，协助课题组长指导研究生。</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"mailto:lilitu@mail.hzau.edu.cn"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lilitu@mail.hzau.edu.cn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1"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王茂军</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棉花基因组与纤维品质改良</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已获得或即将获得基因组学与生物信息学、作物遗传育种、分子生物学、生物化学等相关专业的博士学位，发表过高水平研究论文；</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有一定基因组学或生物信息学基础，或从事过基因组研究项目者优先，熟悉</w:t>
            </w:r>
            <w:r>
              <w:rPr>
                <w:rFonts w:hint="default" w:ascii="华文仿宋" w:hAnsi="华文仿宋" w:eastAsia="华文仿宋" w:cs="华文仿宋"/>
                <w:i w:val="0"/>
                <w:caps w:val="0"/>
                <w:color w:val="000000"/>
                <w:spacing w:val="0"/>
                <w:sz w:val="21"/>
                <w:szCs w:val="21"/>
                <w:bdr w:val="none" w:color="auto" w:sz="0" w:space="0"/>
                <w:lang w:val="en-US"/>
              </w:rPr>
              <w:t>Linux</w:t>
            </w:r>
            <w:r>
              <w:rPr>
                <w:rFonts w:hint="default" w:ascii="华文仿宋" w:hAnsi="华文仿宋" w:eastAsia="华文仿宋" w:cs="华文仿宋"/>
                <w:i w:val="0"/>
                <w:caps w:val="0"/>
                <w:color w:val="000000"/>
                <w:spacing w:val="0"/>
                <w:sz w:val="21"/>
                <w:szCs w:val="21"/>
                <w:bdr w:val="none" w:color="auto" w:sz="0" w:space="0"/>
              </w:rPr>
              <w:t>操作系统并掌握一种统计语言或工具者优先；熟练使用</w:t>
            </w:r>
            <w:r>
              <w:rPr>
                <w:rFonts w:hint="default" w:ascii="华文仿宋" w:hAnsi="华文仿宋" w:eastAsia="华文仿宋" w:cs="华文仿宋"/>
                <w:i w:val="0"/>
                <w:caps w:val="0"/>
                <w:color w:val="000000"/>
                <w:spacing w:val="0"/>
                <w:sz w:val="21"/>
                <w:szCs w:val="21"/>
                <w:bdr w:val="none" w:color="auto" w:sz="0" w:space="0"/>
                <w:lang w:val="en-US"/>
              </w:rPr>
              <w:t>C, Java, Python, Perl, R</w:t>
            </w:r>
            <w:r>
              <w:rPr>
                <w:rFonts w:hint="default" w:ascii="华文仿宋" w:hAnsi="华文仿宋" w:eastAsia="华文仿宋" w:cs="华文仿宋"/>
                <w:i w:val="0"/>
                <w:caps w:val="0"/>
                <w:color w:val="000000"/>
                <w:spacing w:val="0"/>
                <w:sz w:val="21"/>
                <w:szCs w:val="21"/>
                <w:bdr w:val="none" w:color="auto" w:sz="0" w:space="0"/>
              </w:rPr>
              <w:t>中一种以上编程语言；</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能够独立完成相关课题研究，有</w:t>
            </w:r>
            <w:r>
              <w:rPr>
                <w:rFonts w:hint="default" w:ascii="华文仿宋" w:hAnsi="华文仿宋" w:eastAsia="华文仿宋" w:cs="华文仿宋"/>
                <w:i w:val="0"/>
                <w:caps w:val="0"/>
                <w:color w:val="000000"/>
                <w:spacing w:val="0"/>
                <w:sz w:val="21"/>
                <w:szCs w:val="21"/>
                <w:bdr w:val="none" w:color="auto" w:sz="0" w:space="0"/>
                <w:lang w:val="en-US"/>
              </w:rPr>
              <w:t>ChIP-Seq</w:t>
            </w:r>
            <w:r>
              <w:rPr>
                <w:rFonts w:hint="default" w:ascii="华文仿宋" w:hAnsi="华文仿宋" w:eastAsia="华文仿宋" w:cs="华文仿宋"/>
                <w:i w:val="0"/>
                <w:caps w:val="0"/>
                <w:color w:val="000000"/>
                <w:spacing w:val="0"/>
                <w:sz w:val="21"/>
                <w:szCs w:val="21"/>
                <w:bdr w:val="none" w:color="auto" w:sz="0" w:space="0"/>
              </w:rPr>
              <w:t>、</w:t>
            </w:r>
            <w:r>
              <w:rPr>
                <w:rFonts w:hint="default" w:ascii="华文仿宋" w:hAnsi="华文仿宋" w:eastAsia="华文仿宋" w:cs="华文仿宋"/>
                <w:i w:val="0"/>
                <w:caps w:val="0"/>
                <w:color w:val="000000"/>
                <w:spacing w:val="0"/>
                <w:sz w:val="21"/>
                <w:szCs w:val="21"/>
                <w:bdr w:val="none" w:color="auto" w:sz="0" w:space="0"/>
                <w:lang w:val="en-US"/>
              </w:rPr>
              <w:t>ATAC-Seq</w:t>
            </w:r>
            <w:r>
              <w:rPr>
                <w:rFonts w:hint="default" w:ascii="华文仿宋" w:hAnsi="华文仿宋" w:eastAsia="华文仿宋" w:cs="华文仿宋"/>
                <w:i w:val="0"/>
                <w:caps w:val="0"/>
                <w:color w:val="000000"/>
                <w:spacing w:val="0"/>
                <w:sz w:val="21"/>
                <w:szCs w:val="21"/>
                <w:bdr w:val="none" w:color="auto" w:sz="0" w:space="0"/>
              </w:rPr>
              <w:t>、</w:t>
            </w:r>
            <w:r>
              <w:rPr>
                <w:rFonts w:hint="default" w:ascii="华文仿宋" w:hAnsi="华文仿宋" w:eastAsia="华文仿宋" w:cs="华文仿宋"/>
                <w:i w:val="0"/>
                <w:caps w:val="0"/>
                <w:color w:val="000000"/>
                <w:spacing w:val="0"/>
                <w:sz w:val="21"/>
                <w:szCs w:val="21"/>
                <w:bdr w:val="none" w:color="auto" w:sz="0" w:space="0"/>
                <w:lang w:val="en-US"/>
              </w:rPr>
              <w:t>Hi-C</w:t>
            </w:r>
            <w:r>
              <w:rPr>
                <w:rFonts w:hint="default" w:ascii="华文仿宋" w:hAnsi="华文仿宋" w:eastAsia="华文仿宋" w:cs="华文仿宋"/>
                <w:i w:val="0"/>
                <w:caps w:val="0"/>
                <w:color w:val="000000"/>
                <w:spacing w:val="0"/>
                <w:sz w:val="21"/>
                <w:szCs w:val="21"/>
                <w:bdr w:val="none" w:color="auto" w:sz="0" w:space="0"/>
              </w:rPr>
              <w:t>等分子生物学实验经验者优先；</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对科研具有浓厚兴趣，具有高度的责任心和团队合作精神，协助课题组长指导研究生。</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"mailto:mjwang@mail.hzau.edu.cn"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mjwang@mail.hzau.edu.cn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1"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王茂军</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多倍体三维基因组与进化</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已获得或即将获得基因组学与生物信息学、作物遗传育种、分子生物学、生物化学等相关专业的博士学位，发表过高水平研究论文；</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有一定基因组学或生物信息学基础，或从事过基因组研究项目者优先，熟悉</w:t>
            </w:r>
            <w:r>
              <w:rPr>
                <w:rFonts w:hint="default" w:ascii="华文仿宋" w:hAnsi="华文仿宋" w:eastAsia="华文仿宋" w:cs="华文仿宋"/>
                <w:i w:val="0"/>
                <w:caps w:val="0"/>
                <w:color w:val="000000"/>
                <w:spacing w:val="0"/>
                <w:sz w:val="21"/>
                <w:szCs w:val="21"/>
                <w:bdr w:val="none" w:color="auto" w:sz="0" w:space="0"/>
                <w:lang w:val="en-US"/>
              </w:rPr>
              <w:t>Linux</w:t>
            </w:r>
            <w:r>
              <w:rPr>
                <w:rFonts w:hint="default" w:ascii="华文仿宋" w:hAnsi="华文仿宋" w:eastAsia="华文仿宋" w:cs="华文仿宋"/>
                <w:i w:val="0"/>
                <w:caps w:val="0"/>
                <w:color w:val="000000"/>
                <w:spacing w:val="0"/>
                <w:sz w:val="21"/>
                <w:szCs w:val="21"/>
                <w:bdr w:val="none" w:color="auto" w:sz="0" w:space="0"/>
              </w:rPr>
              <w:t>操作系统并掌握一种统计语言或工具者优先；熟练使用</w:t>
            </w:r>
            <w:r>
              <w:rPr>
                <w:rFonts w:hint="default" w:ascii="华文仿宋" w:hAnsi="华文仿宋" w:eastAsia="华文仿宋" w:cs="华文仿宋"/>
                <w:i w:val="0"/>
                <w:caps w:val="0"/>
                <w:color w:val="000000"/>
                <w:spacing w:val="0"/>
                <w:sz w:val="21"/>
                <w:szCs w:val="21"/>
                <w:bdr w:val="none" w:color="auto" w:sz="0" w:space="0"/>
                <w:lang w:val="en-US"/>
              </w:rPr>
              <w:t>C, Java, Python, Perl, R</w:t>
            </w:r>
            <w:r>
              <w:rPr>
                <w:rFonts w:hint="default" w:ascii="华文仿宋" w:hAnsi="华文仿宋" w:eastAsia="华文仿宋" w:cs="华文仿宋"/>
                <w:i w:val="0"/>
                <w:caps w:val="0"/>
                <w:color w:val="000000"/>
                <w:spacing w:val="0"/>
                <w:sz w:val="21"/>
                <w:szCs w:val="21"/>
                <w:bdr w:val="none" w:color="auto" w:sz="0" w:space="0"/>
              </w:rPr>
              <w:t>中一种以上编程语言；</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能够独立完成相关课题研究，有</w:t>
            </w:r>
            <w:r>
              <w:rPr>
                <w:rFonts w:hint="default" w:ascii="华文仿宋" w:hAnsi="华文仿宋" w:eastAsia="华文仿宋" w:cs="华文仿宋"/>
                <w:i w:val="0"/>
                <w:caps w:val="0"/>
                <w:color w:val="000000"/>
                <w:spacing w:val="0"/>
                <w:sz w:val="21"/>
                <w:szCs w:val="21"/>
                <w:bdr w:val="none" w:color="auto" w:sz="0" w:space="0"/>
                <w:lang w:val="en-US"/>
              </w:rPr>
              <w:t>ChIP-Seq</w:t>
            </w:r>
            <w:r>
              <w:rPr>
                <w:rFonts w:hint="default" w:ascii="华文仿宋" w:hAnsi="华文仿宋" w:eastAsia="华文仿宋" w:cs="华文仿宋"/>
                <w:i w:val="0"/>
                <w:caps w:val="0"/>
                <w:color w:val="000000"/>
                <w:spacing w:val="0"/>
                <w:sz w:val="21"/>
                <w:szCs w:val="21"/>
                <w:bdr w:val="none" w:color="auto" w:sz="0" w:space="0"/>
              </w:rPr>
              <w:t>、</w:t>
            </w:r>
            <w:r>
              <w:rPr>
                <w:rFonts w:hint="default" w:ascii="华文仿宋" w:hAnsi="华文仿宋" w:eastAsia="华文仿宋" w:cs="华文仿宋"/>
                <w:i w:val="0"/>
                <w:caps w:val="0"/>
                <w:color w:val="000000"/>
                <w:spacing w:val="0"/>
                <w:sz w:val="21"/>
                <w:szCs w:val="21"/>
                <w:bdr w:val="none" w:color="auto" w:sz="0" w:space="0"/>
                <w:lang w:val="en-US"/>
              </w:rPr>
              <w:t>ATAC-Seq</w:t>
            </w:r>
            <w:r>
              <w:rPr>
                <w:rFonts w:hint="default" w:ascii="华文仿宋" w:hAnsi="华文仿宋" w:eastAsia="华文仿宋" w:cs="华文仿宋"/>
                <w:i w:val="0"/>
                <w:caps w:val="0"/>
                <w:color w:val="000000"/>
                <w:spacing w:val="0"/>
                <w:sz w:val="21"/>
                <w:szCs w:val="21"/>
                <w:bdr w:val="none" w:color="auto" w:sz="0" w:space="0"/>
              </w:rPr>
              <w:t>、</w:t>
            </w:r>
            <w:r>
              <w:rPr>
                <w:rFonts w:hint="default" w:ascii="华文仿宋" w:hAnsi="华文仿宋" w:eastAsia="华文仿宋" w:cs="华文仿宋"/>
                <w:i w:val="0"/>
                <w:caps w:val="0"/>
                <w:color w:val="000000"/>
                <w:spacing w:val="0"/>
                <w:sz w:val="21"/>
                <w:szCs w:val="21"/>
                <w:bdr w:val="none" w:color="auto" w:sz="0" w:space="0"/>
                <w:lang w:val="en-US"/>
              </w:rPr>
              <w:t>Hi-C</w:t>
            </w:r>
            <w:r>
              <w:rPr>
                <w:rFonts w:hint="default" w:ascii="华文仿宋" w:hAnsi="华文仿宋" w:eastAsia="华文仿宋" w:cs="华文仿宋"/>
                <w:i w:val="0"/>
                <w:caps w:val="0"/>
                <w:color w:val="000000"/>
                <w:spacing w:val="0"/>
                <w:sz w:val="21"/>
                <w:szCs w:val="21"/>
                <w:bdr w:val="none" w:color="auto" w:sz="0" w:space="0"/>
              </w:rPr>
              <w:t>等分子生物学实验经验者优先；</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对科研具有浓厚兴趣，具有高度的责任心和团队合作精神，协助课题组长指导研究生。</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"mailto:mjwang@mail.hzau.edu.cn"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mjwang@mail.hzau.edu.cn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吴洪洪</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植物纳米抗逆生物学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1. </w:t>
            </w:r>
            <w:r>
              <w:rPr>
                <w:rFonts w:hint="default" w:ascii="华文仿宋" w:hAnsi="华文仿宋" w:eastAsia="华文仿宋" w:cs="华文仿宋"/>
                <w:i w:val="0"/>
                <w:caps w:val="0"/>
                <w:color w:val="000000"/>
                <w:spacing w:val="0"/>
                <w:sz w:val="21"/>
                <w:szCs w:val="21"/>
                <w:bdr w:val="none" w:color="auto" w:sz="0" w:space="0"/>
              </w:rPr>
              <w:t>在海内外知名高校或研究院所取得纳米材料合成与表面改性，材料科学，植物生理生化，植物分子生物学等相关研究方向的博士学位（博士毕业三年内），或近期可顺利完成博士论文答辩者，年龄</w:t>
            </w:r>
            <w:r>
              <w:rPr>
                <w:rFonts w:hint="default" w:ascii="华文仿宋" w:hAnsi="华文仿宋" w:eastAsia="华文仿宋" w:cs="华文仿宋"/>
                <w:i w:val="0"/>
                <w:caps w:val="0"/>
                <w:color w:val="000000"/>
                <w:spacing w:val="0"/>
                <w:sz w:val="21"/>
                <w:szCs w:val="21"/>
                <w:bdr w:val="none" w:color="auto" w:sz="0" w:space="0"/>
                <w:lang w:val="en-US"/>
              </w:rPr>
              <w:t>32</w:t>
            </w:r>
            <w:r>
              <w:rPr>
                <w:rFonts w:hint="default" w:ascii="华文仿宋" w:hAnsi="华文仿宋" w:eastAsia="华文仿宋" w:cs="华文仿宋"/>
                <w:i w:val="0"/>
                <w:caps w:val="0"/>
                <w:color w:val="000000"/>
                <w:spacing w:val="0"/>
                <w:sz w:val="21"/>
                <w:szCs w:val="21"/>
                <w:bdr w:val="none" w:color="auto" w:sz="0" w:space="0"/>
              </w:rPr>
              <w:t>周岁以下；</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具备良好的英语读写能力，已在相关研究领域前</w:t>
            </w:r>
            <w:r>
              <w:rPr>
                <w:rFonts w:hint="default" w:ascii="华文仿宋" w:hAnsi="华文仿宋" w:eastAsia="华文仿宋" w:cs="华文仿宋"/>
                <w:i w:val="0"/>
                <w:caps w:val="0"/>
                <w:color w:val="000000"/>
                <w:spacing w:val="0"/>
                <w:sz w:val="21"/>
                <w:szCs w:val="21"/>
                <w:bdr w:val="none" w:color="auto" w:sz="0" w:space="0"/>
                <w:lang w:val="en-US"/>
              </w:rPr>
              <w:t>25%SCI</w:t>
            </w:r>
            <w:r>
              <w:rPr>
                <w:rFonts w:hint="default" w:ascii="华文仿宋" w:hAnsi="华文仿宋" w:eastAsia="华文仿宋" w:cs="华文仿宋"/>
                <w:i w:val="0"/>
                <w:caps w:val="0"/>
                <w:color w:val="000000"/>
                <w:spacing w:val="0"/>
                <w:sz w:val="21"/>
                <w:szCs w:val="21"/>
                <w:bdr w:val="none" w:color="auto" w:sz="0" w:space="0"/>
              </w:rPr>
              <w:t>期刊上发表至少一篇第一作者研究论文；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应聘人具有以下研究方向的科研经历者优先考虑：纳米材料合成与表面改性、纳米材料的靶向运输、植物转基因及基因编辑、组学研究（转录组、蛋白质组及代谢组）、农业纳米技术等；</w:t>
            </w:r>
            <w:r>
              <w:rPr>
                <w:rFonts w:hint="default" w:ascii="华文仿宋" w:hAnsi="华文仿宋" w:eastAsia="华文仿宋" w:cs="华文仿宋"/>
                <w:i w:val="0"/>
                <w:caps w:val="0"/>
                <w:color w:val="000000"/>
                <w:spacing w:val="0"/>
                <w:sz w:val="21"/>
                <w:szCs w:val="21"/>
                <w:bdr w:val="none" w:color="auto" w:sz="0" w:space="0"/>
                <w:lang w:val="en-US"/>
              </w:rPr>
              <w:t>4.</w:t>
            </w:r>
            <w:r>
              <w:rPr>
                <w:rFonts w:hint="default" w:ascii="华文仿宋" w:hAnsi="华文仿宋" w:eastAsia="华文仿宋" w:cs="华文仿宋"/>
                <w:i w:val="0"/>
                <w:caps w:val="0"/>
                <w:color w:val="000000"/>
                <w:spacing w:val="0"/>
                <w:sz w:val="21"/>
                <w:szCs w:val="21"/>
                <w:bdr w:val="none" w:color="auto" w:sz="0" w:space="0"/>
              </w:rPr>
              <w:t>除身体健康及精神面貌积极向上外，应聘人还应具备良好的团队合作精神、严谨求真的科学态度、较强的主观能动性，能独立开展研究工作。</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"mailto:honghong.wu@mail.hzau.edu.cn"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honghong.wu@mail.hzau.edu.cn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熊栋梁</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作物高光效</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2-3</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具有或即将具有作物生理、植物生物学、植物生理生态等相关学科方向博士学位</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"mailto:dlxiong@mail.hzau.edu.cn"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dlxiong@mail.hzau.edu.cn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鄢文豪</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小麦调控组学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1.</w:t>
            </w:r>
            <w:r>
              <w:rPr>
                <w:rFonts w:hint="default" w:ascii="华文仿宋" w:hAnsi="华文仿宋" w:eastAsia="华文仿宋" w:cs="华文仿宋"/>
                <w:i w:val="0"/>
                <w:caps w:val="0"/>
                <w:color w:val="333333"/>
                <w:spacing w:val="0"/>
                <w:sz w:val="21"/>
                <w:szCs w:val="21"/>
                <w:bdr w:val="none" w:color="auto" w:sz="0" w:space="0"/>
              </w:rPr>
              <w:t>具有生信基础或者调控组学研究基础；</w:t>
            </w:r>
            <w:r>
              <w:rPr>
                <w:rFonts w:hint="default" w:ascii="华文仿宋" w:hAnsi="华文仿宋" w:eastAsia="华文仿宋" w:cs="华文仿宋"/>
                <w:i w:val="0"/>
                <w:caps w:val="0"/>
                <w:color w:val="333333"/>
                <w:spacing w:val="0"/>
                <w:sz w:val="21"/>
                <w:szCs w:val="21"/>
                <w:bdr w:val="none" w:color="auto" w:sz="0" w:space="0"/>
                <w:lang w:val="en-US"/>
              </w:rPr>
              <w:t>2.</w:t>
            </w:r>
            <w:r>
              <w:rPr>
                <w:rFonts w:hint="default" w:ascii="华文仿宋" w:hAnsi="华文仿宋" w:eastAsia="华文仿宋" w:cs="华文仿宋"/>
                <w:i w:val="0"/>
                <w:caps w:val="0"/>
                <w:color w:val="333333"/>
                <w:spacing w:val="0"/>
                <w:sz w:val="21"/>
                <w:szCs w:val="21"/>
                <w:bdr w:val="none" w:color="auto" w:sz="0" w:space="0"/>
              </w:rPr>
              <w:t>能适应武汉的天气和生活；</w:t>
            </w:r>
            <w:r>
              <w:rPr>
                <w:rFonts w:hint="default" w:ascii="华文仿宋" w:hAnsi="华文仿宋" w:eastAsia="华文仿宋" w:cs="华文仿宋"/>
                <w:i w:val="0"/>
                <w:caps w:val="0"/>
                <w:color w:val="333333"/>
                <w:spacing w:val="0"/>
                <w:sz w:val="21"/>
                <w:szCs w:val="21"/>
                <w:bdr w:val="none" w:color="auto" w:sz="0" w:space="0"/>
                <w:lang w:val="en-US"/>
              </w:rPr>
              <w:t>3.</w:t>
            </w:r>
            <w:r>
              <w:rPr>
                <w:rFonts w:hint="default" w:ascii="华文仿宋" w:hAnsi="华文仿宋" w:eastAsia="华文仿宋" w:cs="华文仿宋"/>
                <w:i w:val="0"/>
                <w:caps w:val="0"/>
                <w:color w:val="333333"/>
                <w:spacing w:val="0"/>
                <w:sz w:val="21"/>
                <w:szCs w:val="21"/>
                <w:bdr w:val="none" w:color="auto" w:sz="0" w:space="0"/>
              </w:rPr>
              <w:t>小麦不容易，是挑战也是机遇，有攻坚克难的准备。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"mailto:yanwenhao@mail.hzau.edu.cn"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yanwenhao@mail.hzau.edu.cn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严建兵</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大数据驱动的作物遗传改良</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具有大数据分析的能力，有较好的遗传学，数量遗传学和生物信息学的知识背景。</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"mailto:yjianbing@mail.hzau.edu.cn"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yjianbing@mail.hzau.edu.cn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严建兵</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单细胞生物学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有人类或者动物或者植物单细胞研究的经历，有遗传学背景。</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"mailto:yjianbing@mail.hzau.edu.cn"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yjianbing@mail.hzau.edu.cn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6"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杨芳</w:t>
            </w:r>
            <w:r>
              <w:rPr>
                <w:rFonts w:hint="default" w:ascii="华文仿宋" w:hAnsi="华文仿宋" w:eastAsia="华文仿宋" w:cs="华文仿宋"/>
                <w:i w:val="0"/>
                <w:caps w:val="0"/>
                <w:color w:val="000000"/>
                <w:spacing w:val="0"/>
                <w:sz w:val="21"/>
                <w:szCs w:val="21"/>
                <w:bdr w:val="none" w:color="auto" w:sz="0" w:space="0"/>
                <w:lang w:val="en-US"/>
              </w:rPr>
              <w:t>/ David Jackson (CSHL)</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玉米发育生物学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在海内外知名高校或研究院所取得植物分子生物学、遗传学、基因组学、生物化学等研究领域的博士学位，或近期可顺利完成博士论文答辩者；</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具备良好的英语读写能力，在相关研究领域已发表或即将发表具有影响力的学术论文（一作</w:t>
            </w:r>
            <w:r>
              <w:rPr>
                <w:rFonts w:hint="default" w:ascii="华文仿宋" w:hAnsi="华文仿宋" w:eastAsia="华文仿宋" w:cs="华文仿宋"/>
                <w:i w:val="0"/>
                <w:caps w:val="0"/>
                <w:color w:val="000000"/>
                <w:spacing w:val="0"/>
                <w:sz w:val="21"/>
                <w:szCs w:val="21"/>
                <w:bdr w:val="none" w:color="auto" w:sz="0" w:space="0"/>
                <w:lang w:val="en-US"/>
              </w:rPr>
              <w:t> JCR </w:t>
            </w:r>
            <w:r>
              <w:rPr>
                <w:rFonts w:hint="default" w:ascii="华文仿宋" w:hAnsi="华文仿宋" w:eastAsia="华文仿宋" w:cs="华文仿宋"/>
                <w:i w:val="0"/>
                <w:caps w:val="0"/>
                <w:color w:val="000000"/>
                <w:spacing w:val="0"/>
                <w:sz w:val="21"/>
                <w:szCs w:val="21"/>
                <w:bdr w:val="none" w:color="auto" w:sz="0" w:space="0"/>
              </w:rPr>
              <w:t>一区论文至少一篇）；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具备良好的团队合作精神、严谨求真的科学态度、较强的主观能动性，能独立开展研究工作。</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"mailto:fyang@mail.hzau.edu.cn"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fyang@mail.hzau.edu.cn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杨光圣</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油菜杂种优势利用</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具有油菜分子育种背景</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gsyang@mail.hzau.edu.cn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杨国正</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棉花高效生产原理与技术</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一作</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篇一区以上</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"mailto:ygzh9999@mail.hzau.edu.cn"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ygzh9999@mail.hzau.edu.cn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杨万能</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作物表型组学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计算机，图像处理，光电子，农业工程等工程背景人才优先考虑；其余要求见学校博士后申请条件</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333333"/>
                <w:spacing w:val="0"/>
                <w:sz w:val="21"/>
                <w:szCs w:val="21"/>
                <w:bdr w:val="none" w:color="auto" w:sz="0" w:space="0"/>
                <w:lang w:val="en-US"/>
              </w:rPr>
              <w:t>ywn@mail.hzau.edu.cn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杨细燕</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棉花逆境与机采化控生物学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已获得或即将获得作物遗传育种、分子生物学、生物化学等相关专业博士学位；</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在</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期刊上以第一作者或共同第一作者发表过高水平的研究论文；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对科研有浓厚兴趣、有较强独立工作的能力，具有高度责任心和团队合作精神。</w:t>
            </w:r>
          </w:p>
        </w:tc>
        <w:tc>
          <w:tcPr>
            <w:tcW w:w="3960" w:type="dxa"/>
            <w:tcBorders>
              <w:top w:val="nil"/>
              <w:left w:val="nil"/>
              <w:bottom w:val="single" w:color="auto" w:sz="6" w:space="0"/>
              <w:right w:val="single" w:color="auto" w:sz="6" w:space="0"/>
            </w:tcBorders>
            <w:shd w:val="clear" w:color="auto" w:fill="FFFFFF"/>
            <w:noWrap/>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"mailto:yxy@mail.hzau.edu.cn"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yxy@mail.hzau.edu.cn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6"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易斌</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油菜雄性不育温敏的分子机理</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获得博士学位</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年以内或即将获得博士学位</w:t>
            </w:r>
            <w:r>
              <w:rPr>
                <w:rFonts w:hint="default" w:ascii="华文仿宋" w:hAnsi="华文仿宋" w:eastAsia="华文仿宋" w:cs="华文仿宋"/>
                <w:i w:val="0"/>
                <w:caps w:val="0"/>
                <w:color w:val="000000"/>
                <w:spacing w:val="0"/>
                <w:sz w:val="21"/>
                <w:szCs w:val="21"/>
                <w:bdr w:val="none" w:color="auto" w:sz="0" w:space="0"/>
                <w:lang w:val="en-US"/>
              </w:rPr>
              <w:t>, </w:t>
            </w:r>
            <w:r>
              <w:rPr>
                <w:rFonts w:hint="default" w:ascii="华文仿宋" w:hAnsi="华文仿宋" w:eastAsia="华文仿宋" w:cs="华文仿宋"/>
                <w:i w:val="0"/>
                <w:caps w:val="0"/>
                <w:color w:val="000000"/>
                <w:spacing w:val="0"/>
                <w:sz w:val="21"/>
                <w:szCs w:val="21"/>
                <w:bdr w:val="none" w:color="auto" w:sz="0" w:space="0"/>
              </w:rPr>
              <w:t>在站期间全职从事博士后研究工作。</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有植物分子生物学、遗传转化或生物信息学等相关的研究背景，基础理论坚实、具备较强的学术水平和业务能力，以第一作者在</w:t>
            </w:r>
            <w:r>
              <w:rPr>
                <w:rFonts w:hint="default" w:ascii="华文仿宋" w:hAnsi="华文仿宋" w:eastAsia="华文仿宋" w:cs="华文仿宋"/>
                <w:i w:val="0"/>
                <w:caps w:val="0"/>
                <w:color w:val="000000"/>
                <w:spacing w:val="0"/>
                <w:sz w:val="21"/>
                <w:szCs w:val="21"/>
                <w:bdr w:val="none" w:color="auto" w:sz="0" w:space="0"/>
                <w:lang w:val="en-US"/>
              </w:rPr>
              <w:t>JCR</w:t>
            </w:r>
            <w:r>
              <w:rPr>
                <w:rFonts w:hint="default" w:ascii="华文仿宋" w:hAnsi="华文仿宋" w:eastAsia="华文仿宋" w:cs="华文仿宋"/>
                <w:i w:val="0"/>
                <w:caps w:val="0"/>
                <w:color w:val="000000"/>
                <w:spacing w:val="0"/>
                <w:sz w:val="21"/>
                <w:szCs w:val="21"/>
                <w:bdr w:val="none" w:color="auto" w:sz="0" w:space="0"/>
              </w:rPr>
              <w:t>一区发表</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期刊收录论文。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有较强的团队合作精神、良好的英文沟通和写作能力。</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"mailto:yibin@mail.hzau.edu.cn"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yibin@mail.hzau.edu.cn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尹昌喜</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作物生长发育及抗逆的激素调控</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发表过高质量研究论文，有生物信息学、分子生物学等研究背景的博士优先考虑</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"mailto:yinchangxi@mail.hzau.edu.cn"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yinchangxi@mail.hzau.edu.cn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余四斌</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水稻种质创新与基因组多样性</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具有作物遗传学或相关专业博士学位，具备熟练的分子生物学、细胞生物学实验操作技能和一定生物信息学分析能力。具有较强的科研能力和中英文写作能力，能协助课题管理。</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"http://ysb@mail.hzau.edu.cn/"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ysb@mail.hzau.edu.cn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张椿雨</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油菜根肿病抗病机制研究</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有抗病机制研究背景、有高质量研究成果、有团队合作精神。</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"mailto:zhchy@mail.hzau.edu.cn"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zhchy@mail.hzau.edu.cn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张献龙</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棉花生物技术</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发表有创新性较突出的论文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"mailto:xlzhang@mail.hzau.edu.cn"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xlzhang@mail.hzau.edu.cn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章元明</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统计基因组学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具有统计学、数学和计算机科学（并行软件研制）专业背景的近期毕业博士；</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在本学科主流国际刊物上发表了有一定影响的方法学理论研究或并行计算软件包研制学术论文；</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能安心博士后本职工作。</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"mailto:soyzhang@mail.hzau.edu.cn"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soyzhang@mail.hzau.edu.cn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周广生</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油菜高产抗倒协调机理</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lang w:val="en-US"/>
              </w:rPr>
              <w:t>1.</w:t>
            </w:r>
            <w:r>
              <w:rPr>
                <w:rFonts w:hint="default" w:ascii="华文仿宋" w:hAnsi="华文仿宋" w:eastAsia="华文仿宋" w:cs="华文仿宋"/>
                <w:i w:val="0"/>
                <w:caps w:val="0"/>
                <w:color w:val="000000"/>
                <w:spacing w:val="0"/>
                <w:sz w:val="21"/>
                <w:szCs w:val="21"/>
                <w:bdr w:val="none" w:color="auto" w:sz="0" w:space="0"/>
              </w:rPr>
              <w:t>身体健康，积极向上，具备良好的团队合作精神、严谨求真的科学态度，能独立开展研究工作；</w:t>
            </w:r>
            <w:r>
              <w:rPr>
                <w:rFonts w:hint="default" w:ascii="华文仿宋" w:hAnsi="华文仿宋" w:eastAsia="华文仿宋" w:cs="华文仿宋"/>
                <w:i w:val="0"/>
                <w:caps w:val="0"/>
                <w:color w:val="000000"/>
                <w:spacing w:val="0"/>
                <w:sz w:val="21"/>
                <w:szCs w:val="21"/>
                <w:bdr w:val="none" w:color="auto" w:sz="0" w:space="0"/>
                <w:lang w:val="en-US"/>
              </w:rPr>
              <w:t>2.</w:t>
            </w:r>
            <w:r>
              <w:rPr>
                <w:rFonts w:hint="default" w:ascii="华文仿宋" w:hAnsi="华文仿宋" w:eastAsia="华文仿宋" w:cs="华文仿宋"/>
                <w:i w:val="0"/>
                <w:caps w:val="0"/>
                <w:color w:val="000000"/>
                <w:spacing w:val="0"/>
                <w:sz w:val="21"/>
                <w:szCs w:val="21"/>
                <w:bdr w:val="none" w:color="auto" w:sz="0" w:space="0"/>
              </w:rPr>
              <w:t>有较强的中英文写作能力；在主流学术刊物发表过</w:t>
            </w:r>
            <w:r>
              <w:rPr>
                <w:rFonts w:hint="default" w:ascii="华文仿宋" w:hAnsi="华文仿宋" w:eastAsia="华文仿宋" w:cs="华文仿宋"/>
                <w:i w:val="0"/>
                <w:caps w:val="0"/>
                <w:color w:val="000000"/>
                <w:spacing w:val="0"/>
                <w:sz w:val="21"/>
                <w:szCs w:val="21"/>
                <w:bdr w:val="none" w:color="auto" w:sz="0" w:space="0"/>
                <w:lang w:val="en-US"/>
              </w:rPr>
              <w:t>SCI</w:t>
            </w:r>
            <w:r>
              <w:rPr>
                <w:rFonts w:hint="default" w:ascii="华文仿宋" w:hAnsi="华文仿宋" w:eastAsia="华文仿宋" w:cs="华文仿宋"/>
                <w:i w:val="0"/>
                <w:caps w:val="0"/>
                <w:color w:val="000000"/>
                <w:spacing w:val="0"/>
                <w:sz w:val="21"/>
                <w:szCs w:val="21"/>
                <w:bdr w:val="none" w:color="auto" w:sz="0" w:space="0"/>
              </w:rPr>
              <w:t>论文，独立一作发表</w:t>
            </w:r>
            <w:r>
              <w:rPr>
                <w:rFonts w:hint="default" w:ascii="华文仿宋" w:hAnsi="华文仿宋" w:eastAsia="华文仿宋" w:cs="华文仿宋"/>
                <w:i w:val="0"/>
                <w:caps w:val="0"/>
                <w:color w:val="000000"/>
                <w:spacing w:val="0"/>
                <w:sz w:val="21"/>
                <w:szCs w:val="21"/>
                <w:bdr w:val="none" w:color="auto" w:sz="0" w:space="0"/>
                <w:lang w:val="en-US"/>
              </w:rPr>
              <w:t>JCR</w:t>
            </w:r>
            <w:r>
              <w:rPr>
                <w:rFonts w:hint="default" w:ascii="华文仿宋" w:hAnsi="华文仿宋" w:eastAsia="华文仿宋" w:cs="华文仿宋"/>
                <w:i w:val="0"/>
                <w:caps w:val="0"/>
                <w:color w:val="000000"/>
                <w:spacing w:val="0"/>
                <w:sz w:val="21"/>
                <w:szCs w:val="21"/>
                <w:bdr w:val="none" w:color="auto" w:sz="0" w:space="0"/>
              </w:rPr>
              <w:t>一区论文优先；</w:t>
            </w:r>
            <w:r>
              <w:rPr>
                <w:rFonts w:hint="default" w:ascii="华文仿宋" w:hAnsi="华文仿宋" w:eastAsia="华文仿宋" w:cs="华文仿宋"/>
                <w:i w:val="0"/>
                <w:caps w:val="0"/>
                <w:color w:val="000000"/>
                <w:spacing w:val="0"/>
                <w:sz w:val="21"/>
                <w:szCs w:val="21"/>
                <w:bdr w:val="none" w:color="auto" w:sz="0" w:space="0"/>
                <w:lang w:val="en-US"/>
              </w:rPr>
              <w:t>3.</w:t>
            </w:r>
            <w:r>
              <w:rPr>
                <w:rFonts w:hint="default" w:ascii="华文仿宋" w:hAnsi="华文仿宋" w:eastAsia="华文仿宋" w:cs="华文仿宋"/>
                <w:i w:val="0"/>
                <w:caps w:val="0"/>
                <w:color w:val="000000"/>
                <w:spacing w:val="0"/>
                <w:sz w:val="21"/>
                <w:szCs w:val="21"/>
                <w:bdr w:val="none" w:color="auto" w:sz="0" w:space="0"/>
              </w:rPr>
              <w:t>在海内外知名高校或研究院已获得分子生物学、生理生化、农学等相关专业博士学位，研究方向为作物高产栽培或逆境生理优先。</w:t>
            </w:r>
          </w:p>
        </w:tc>
        <w:tc>
          <w:tcPr>
            <w:tcW w:w="396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"mailto:zhougs@mail.hzau.edu.cn"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zhougs@mail.hzau.edu.cn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周广生</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油菜逆境生理</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华文仿宋" w:hAnsi="华文仿宋" w:eastAsia="华文仿宋" w:cs="华文仿宋"/>
                <w:i w:val="0"/>
                <w:caps w:val="0"/>
                <w:color w:val="333333"/>
                <w:spacing w:val="0"/>
                <w:sz w:val="21"/>
                <w:szCs w:val="21"/>
                <w:bdr w:val="none" w:color="auto" w:sz="0" w:space="0"/>
                <w:lang w:val="en-US"/>
              </w:rPr>
              <w:t>1</w:t>
            </w:r>
          </w:p>
        </w:tc>
        <w:tc>
          <w:tcPr>
            <w:tcW w:w="705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i w:val="0"/>
                <w:caps w:val="0"/>
                <w:color w:val="333333"/>
                <w:spacing w:val="0"/>
                <w:sz w:val="21"/>
                <w:szCs w:val="21"/>
              </w:rPr>
            </w:pPr>
          </w:p>
        </w:tc>
        <w:tc>
          <w:tcPr>
            <w:tcW w:w="396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both"/>
              <w:rPr>
                <w:rFonts w:hint="eastAsia" w:ascii="微软雅黑" w:hAnsi="微软雅黑" w:eastAsia="微软雅黑" w:cs="微软雅黑"/>
                <w:i w:val="0"/>
                <w:caps w:val="0"/>
                <w:color w:val="333333"/>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朱龙付</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棉花与病原互作</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1-2</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取得博士学位，以第一作者发表高水平研究论文</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"mailto:lfzhu@mail.hzau.edu.cn"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lfzhu@mail.hzau.edu.cn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blCellSpacing w:w="0" w:type="dxa"/>
        </w:trPr>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rPr>
              <w:t>邹珺</w:t>
            </w:r>
          </w:p>
        </w:tc>
        <w:tc>
          <w:tcPr>
            <w:tcW w:w="15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油菜基因组学</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华文仿宋" w:hAnsi="华文仿宋" w:eastAsia="华文仿宋" w:cs="华文仿宋"/>
                <w:i w:val="0"/>
                <w:caps w:val="0"/>
                <w:color w:val="000000"/>
                <w:spacing w:val="0"/>
                <w:sz w:val="21"/>
                <w:szCs w:val="21"/>
                <w:bdr w:val="none" w:color="auto" w:sz="0" w:space="0"/>
                <w:lang w:val="en-US"/>
              </w:rPr>
              <w:t>1</w:t>
            </w:r>
          </w:p>
        </w:tc>
        <w:tc>
          <w:tcPr>
            <w:tcW w:w="705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00000"/>
                <w:spacing w:val="0"/>
                <w:sz w:val="21"/>
                <w:szCs w:val="21"/>
                <w:bdr w:val="none" w:color="auto" w:sz="0" w:space="0"/>
              </w:rPr>
              <w:t>已获得或即将获得生物学、生物信息学、数理统计、遗传育种等相关专业博士；以第一或共同第一或通讯作者发表过高水平研究论文；工作认真负责、积极主动、有较强的独立工作能力、责任心和团队协作精神。</w:t>
            </w:r>
          </w:p>
        </w:tc>
        <w:tc>
          <w:tcPr>
            <w:tcW w:w="39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华文仿宋" w:hAnsi="华文仿宋" w:eastAsia="华文仿宋" w:cs="华文仿宋"/>
                <w:i w:val="0"/>
                <w:caps w:val="0"/>
                <w:color w:val="0563C1"/>
                <w:spacing w:val="0"/>
                <w:sz w:val="21"/>
                <w:szCs w:val="21"/>
                <w:u w:val="single"/>
                <w:bdr w:val="none" w:color="auto" w:sz="0" w:space="0"/>
                <w:lang w:val="en-US"/>
              </w:rPr>
              <w:fldChar w:fldCharType="begin"/>
            </w:r>
            <w:r>
              <w:rPr>
                <w:rFonts w:hint="default" w:ascii="华文仿宋" w:hAnsi="华文仿宋" w:eastAsia="华文仿宋" w:cs="华文仿宋"/>
                <w:i w:val="0"/>
                <w:caps w:val="0"/>
                <w:color w:val="0563C1"/>
                <w:spacing w:val="0"/>
                <w:sz w:val="21"/>
                <w:szCs w:val="21"/>
                <w:u w:val="single"/>
                <w:bdr w:val="none" w:color="auto" w:sz="0" w:space="0"/>
                <w:lang w:val="en-US"/>
              </w:rPr>
              <w:instrText xml:space="preserve"> HYPERLINK "mailto:zoujun@mail.hzau.edu.cn" </w:instrTex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separate"/>
            </w:r>
            <w:r>
              <w:rPr>
                <w:rStyle w:val="6"/>
                <w:rFonts w:hint="default" w:ascii="华文仿宋" w:hAnsi="华文仿宋" w:eastAsia="华文仿宋" w:cs="华文仿宋"/>
                <w:i w:val="0"/>
                <w:caps w:val="0"/>
                <w:color w:val="auto"/>
                <w:spacing w:val="0"/>
                <w:sz w:val="21"/>
                <w:szCs w:val="21"/>
                <w:u w:val="single"/>
                <w:bdr w:val="none" w:color="auto" w:sz="0" w:space="0"/>
                <w:lang w:val="en-US"/>
              </w:rPr>
              <w:t>zoujun@mail.hzau.edu.cn</w:t>
            </w:r>
            <w:r>
              <w:rPr>
                <w:rFonts w:hint="default" w:ascii="华文仿宋" w:hAnsi="华文仿宋" w:eastAsia="华文仿宋" w:cs="华文仿宋"/>
                <w:i w:val="0"/>
                <w:caps w:val="0"/>
                <w:color w:val="0563C1"/>
                <w:spacing w:val="0"/>
                <w:sz w:val="21"/>
                <w:szCs w:val="21"/>
                <w:u w:val="single"/>
                <w:bdr w:val="none" w:color="auto" w:sz="0" w:space="0"/>
                <w:lang w:val="en-US"/>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480"/>
        <w:jc w:val="both"/>
        <w:rPr>
          <w:rFonts w:hint="eastAsia" w:ascii="微软雅黑" w:hAnsi="微软雅黑" w:eastAsia="微软雅黑" w:cs="微软雅黑"/>
          <w:i w:val="0"/>
          <w:caps w:val="0"/>
          <w:color w:val="333333"/>
          <w:spacing w:val="0"/>
          <w:sz w:val="21"/>
          <w:szCs w:val="21"/>
        </w:rPr>
      </w:pPr>
    </w:p>
    <w:p>
      <w:bookmarkStart w:id="0" w:name="_GoBack"/>
      <w:bookmarkEnd w:id="0"/>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B22DA"/>
    <w:rsid w:val="1B7B2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2020-04-26T02:17:00Z</dcterms:created>
  <dc:creator>秋叶夏花</dc:creator>
  <cp:lastModifiedBy>秋叶夏花</cp:lastModifiedBy>
  <dcterms:modified xsi:type="dcterms:W3CDTF">2020-04-26T02:18:01Z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