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6"/>
          <w:rFonts w:ascii="仿宋_GB2312" w:hAnsi="方正小标宋简体" w:eastAsia="仿宋_GB2312"/>
          <w:sz w:val="28"/>
          <w:szCs w:val="28"/>
        </w:rPr>
      </w:pPr>
      <w:bookmarkStart w:id="0" w:name="_GoBack"/>
      <w:bookmarkEnd w:id="0"/>
      <w:r>
        <w:rPr>
          <w:rStyle w:val="6"/>
          <w:rFonts w:hint="eastAsia" w:ascii="仿宋_GB2312" w:hAnsi="方正小标宋简体" w:eastAsia="仿宋_GB2312"/>
          <w:sz w:val="28"/>
          <w:szCs w:val="28"/>
        </w:rPr>
        <w:t>附件2</w:t>
      </w:r>
    </w:p>
    <w:p>
      <w:pPr>
        <w:pStyle w:val="7"/>
        <w:jc w:val="center"/>
        <w:rPr>
          <w:rStyle w:val="6"/>
          <w:rFonts w:ascii="仿宋_GB2312" w:hAnsi="方正小标宋简体" w:eastAsia="仿宋_GB2312"/>
          <w:sz w:val="32"/>
          <w:szCs w:val="32"/>
        </w:rPr>
      </w:pPr>
      <w:r>
        <w:rPr>
          <w:rStyle w:val="6"/>
          <w:rFonts w:ascii="方正小标宋简体" w:hAnsi="方正小标宋简体" w:eastAsia="方正小标宋简体"/>
          <w:sz w:val="32"/>
          <w:szCs w:val="32"/>
        </w:rPr>
        <w:t>运城市2020年市直事业单位引进高素质青年人才报名表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323"/>
        <w:gridCol w:w="2020"/>
        <w:gridCol w:w="1334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  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民 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位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执业资格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技术职称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工作单位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本人承诺所填写的信息真实有效，符合引进所需的资格条件。如有弄虚作假而导致后果的由本人承担。本人联系地址、联系方式如有变更，将在2日内告知。             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报名人（签名）：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</w:tbl>
    <w:p/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21221330"/>
    <w:rsid w:val="21456DB6"/>
    <w:rsid w:val="6C5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Administrator</cp:lastModifiedBy>
  <dcterms:modified xsi:type="dcterms:W3CDTF">2020-05-06T12:00:36Z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