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86" w:rsidRDefault="004F0B57">
      <w:pPr>
        <w:rPr>
          <w:rFonts w:ascii="黑体" w:eastAsia="黑体" w:hAnsi="黑体"/>
        </w:rPr>
      </w:pPr>
      <w:r w:rsidRPr="004F0B57">
        <w:rPr>
          <w:rFonts w:ascii="黑体" w:eastAsia="黑体" w:hAnsi="黑体" w:hint="eastAsia"/>
        </w:rPr>
        <w:t>附件</w:t>
      </w:r>
      <w:r w:rsidR="006F3EF6">
        <w:rPr>
          <w:rFonts w:ascii="黑体" w:eastAsia="黑体" w:hAnsi="黑体" w:hint="eastAsia"/>
        </w:rPr>
        <w:t>1</w:t>
      </w:r>
      <w:bookmarkStart w:id="0" w:name="_GoBack"/>
      <w:bookmarkEnd w:id="0"/>
    </w:p>
    <w:p w:rsidR="004F0B57" w:rsidRPr="002B1345" w:rsidRDefault="004F0B57" w:rsidP="004F0B57">
      <w:pPr>
        <w:jc w:val="center"/>
        <w:rPr>
          <w:rFonts w:ascii="方正大标宋简体" w:eastAsia="方正小标宋简体" w:hAnsi="黑体" w:hint="eastAsia"/>
          <w:sz w:val="44"/>
          <w:szCs w:val="44"/>
        </w:rPr>
      </w:pPr>
      <w:r w:rsidRPr="002B1345">
        <w:rPr>
          <w:rFonts w:ascii="方正大标宋简体" w:eastAsia="方正小标宋简体" w:hAnsi="黑体" w:hint="eastAsia"/>
          <w:sz w:val="44"/>
          <w:szCs w:val="44"/>
        </w:rPr>
        <w:t>中国（广西）自由贸易试验区南宁片区政府特聘雇员选聘职位表</w:t>
      </w:r>
    </w:p>
    <w:tbl>
      <w:tblPr>
        <w:tblW w:w="5003" w:type="pct"/>
        <w:tblInd w:w="-5" w:type="dxa"/>
        <w:tblLook w:val="04A0"/>
      </w:tblPr>
      <w:tblGrid>
        <w:gridCol w:w="578"/>
        <w:gridCol w:w="718"/>
        <w:gridCol w:w="5031"/>
        <w:gridCol w:w="577"/>
        <w:gridCol w:w="1007"/>
        <w:gridCol w:w="1150"/>
        <w:gridCol w:w="1437"/>
        <w:gridCol w:w="4170"/>
        <w:gridCol w:w="1262"/>
      </w:tblGrid>
      <w:tr w:rsidR="00B91A85" w:rsidRPr="00B91A85" w:rsidTr="00B91A85">
        <w:trPr>
          <w:trHeight w:val="699"/>
          <w:tblHeader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F0B57" w:rsidRPr="004F0B57" w:rsidRDefault="004F0B57" w:rsidP="004F0B5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微软雅黑" w:hAnsi="Times New Roman" w:cs="宋体"/>
                <w:b/>
                <w:kern w:val="0"/>
                <w:sz w:val="21"/>
                <w:szCs w:val="21"/>
              </w:rPr>
            </w:pPr>
            <w:r w:rsidRPr="004F0B57">
              <w:rPr>
                <w:rFonts w:ascii="Times New Roman" w:eastAsia="微软雅黑" w:hAnsi="Times New Roman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F0B57" w:rsidRPr="004F0B57" w:rsidRDefault="004F0B57" w:rsidP="004F0B5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微软雅黑" w:hAnsi="Times New Roman" w:cs="宋体"/>
                <w:b/>
                <w:kern w:val="0"/>
                <w:sz w:val="21"/>
                <w:szCs w:val="21"/>
              </w:rPr>
            </w:pPr>
            <w:r w:rsidRPr="004F0B57">
              <w:rPr>
                <w:rFonts w:ascii="Times New Roman" w:eastAsia="微软雅黑" w:hAnsi="Times New Roman" w:cs="宋体" w:hint="eastAsia"/>
                <w:b/>
                <w:kern w:val="0"/>
                <w:sz w:val="21"/>
                <w:szCs w:val="21"/>
              </w:rPr>
              <w:t>岗位</w:t>
            </w:r>
            <w:r w:rsidRPr="004F0B57">
              <w:rPr>
                <w:rFonts w:ascii="Times New Roman" w:eastAsia="微软雅黑" w:hAnsi="Times New Roman" w:cs="宋体" w:hint="eastAsia"/>
                <w:b/>
                <w:kern w:val="0"/>
                <w:sz w:val="21"/>
                <w:szCs w:val="21"/>
              </w:rPr>
              <w:br/>
            </w:r>
            <w:r w:rsidRPr="004F0B57">
              <w:rPr>
                <w:rFonts w:ascii="Times New Roman" w:eastAsia="微软雅黑" w:hAnsi="Times New Roman" w:cs="宋体" w:hint="eastAsia"/>
                <w:b/>
                <w:kern w:val="0"/>
                <w:sz w:val="21"/>
                <w:szCs w:val="21"/>
              </w:rPr>
              <w:t>名称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F0B57" w:rsidRPr="004F0B57" w:rsidRDefault="004F0B57" w:rsidP="004F0B5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微软雅黑" w:hAnsi="Times New Roman" w:cs="宋体"/>
                <w:b/>
                <w:kern w:val="0"/>
                <w:sz w:val="21"/>
                <w:szCs w:val="21"/>
              </w:rPr>
            </w:pPr>
            <w:r w:rsidRPr="004F0B57">
              <w:rPr>
                <w:rFonts w:ascii="Times New Roman" w:eastAsia="微软雅黑" w:hAnsi="Times New Roman" w:cs="宋体" w:hint="eastAsia"/>
                <w:b/>
                <w:kern w:val="0"/>
                <w:sz w:val="21"/>
                <w:szCs w:val="21"/>
              </w:rPr>
              <w:t>主要岗位职责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F0B57" w:rsidRPr="004F0B57" w:rsidRDefault="004F0B57" w:rsidP="004F0B5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微软雅黑" w:hAnsi="Times New Roman" w:cs="宋体"/>
                <w:b/>
                <w:kern w:val="0"/>
                <w:sz w:val="21"/>
                <w:szCs w:val="21"/>
              </w:rPr>
            </w:pPr>
            <w:r w:rsidRPr="004F0B57">
              <w:rPr>
                <w:rFonts w:ascii="Times New Roman" w:eastAsia="微软雅黑" w:hAnsi="Times New Roman" w:cs="宋体" w:hint="eastAsia"/>
                <w:b/>
                <w:kern w:val="0"/>
                <w:sz w:val="21"/>
                <w:szCs w:val="21"/>
              </w:rPr>
              <w:t>人数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F0B57" w:rsidRPr="004F0B57" w:rsidRDefault="004F0B57" w:rsidP="004F0B5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微软雅黑" w:hAnsi="Times New Roman" w:cs="宋体"/>
                <w:b/>
                <w:kern w:val="0"/>
                <w:sz w:val="21"/>
                <w:szCs w:val="21"/>
              </w:rPr>
            </w:pPr>
            <w:r w:rsidRPr="004F0B57">
              <w:rPr>
                <w:rFonts w:ascii="Times New Roman" w:eastAsia="微软雅黑" w:hAnsi="Times New Roman" w:cs="宋体" w:hint="eastAsia"/>
                <w:b/>
                <w:kern w:val="0"/>
                <w:sz w:val="21"/>
                <w:szCs w:val="21"/>
              </w:rPr>
              <w:t>年龄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F0B57" w:rsidRPr="004F0B57" w:rsidRDefault="004F0B57" w:rsidP="004F0B5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微软雅黑" w:hAnsi="Times New Roman" w:cs="宋体"/>
                <w:b/>
                <w:kern w:val="0"/>
                <w:sz w:val="21"/>
                <w:szCs w:val="21"/>
              </w:rPr>
            </w:pPr>
            <w:r w:rsidRPr="004F0B57">
              <w:rPr>
                <w:rFonts w:ascii="Times New Roman" w:eastAsia="微软雅黑" w:hAnsi="Times New Roman" w:cs="宋体" w:hint="eastAsia"/>
                <w:b/>
                <w:kern w:val="0"/>
                <w:sz w:val="21"/>
                <w:szCs w:val="21"/>
              </w:rPr>
              <w:t>学历学</w:t>
            </w:r>
            <w:r w:rsidRPr="004F0B57">
              <w:rPr>
                <w:rFonts w:ascii="Times New Roman" w:eastAsia="微软雅黑" w:hAnsi="Times New Roman" w:cs="宋体" w:hint="eastAsia"/>
                <w:b/>
                <w:kern w:val="0"/>
                <w:sz w:val="21"/>
                <w:szCs w:val="21"/>
              </w:rPr>
              <w:br/>
            </w:r>
            <w:r w:rsidRPr="004F0B57">
              <w:rPr>
                <w:rFonts w:ascii="Times New Roman" w:eastAsia="微软雅黑" w:hAnsi="Times New Roman" w:cs="宋体" w:hint="eastAsia"/>
                <w:b/>
                <w:kern w:val="0"/>
                <w:sz w:val="21"/>
                <w:szCs w:val="21"/>
              </w:rPr>
              <w:t>位要求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F0B57" w:rsidRPr="004F0B57" w:rsidRDefault="004F0B57" w:rsidP="004F0B5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微软雅黑" w:hAnsi="Times New Roman" w:cs="宋体"/>
                <w:b/>
                <w:kern w:val="0"/>
                <w:sz w:val="21"/>
                <w:szCs w:val="21"/>
              </w:rPr>
            </w:pPr>
            <w:r w:rsidRPr="004F0B57">
              <w:rPr>
                <w:rFonts w:ascii="Times New Roman" w:eastAsia="微软雅黑" w:hAnsi="Times New Roman" w:cs="宋体" w:hint="eastAsia"/>
                <w:b/>
                <w:kern w:val="0"/>
                <w:sz w:val="21"/>
                <w:szCs w:val="21"/>
              </w:rPr>
              <w:t>专业要求</w:t>
            </w: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F0B57" w:rsidRPr="004F0B57" w:rsidRDefault="004F0B57" w:rsidP="004F0B5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微软雅黑" w:hAnsi="Times New Roman" w:cs="宋体"/>
                <w:b/>
                <w:kern w:val="0"/>
                <w:sz w:val="21"/>
                <w:szCs w:val="21"/>
              </w:rPr>
            </w:pPr>
            <w:r w:rsidRPr="004F0B57">
              <w:rPr>
                <w:rFonts w:ascii="Times New Roman" w:eastAsia="微软雅黑" w:hAnsi="Times New Roman" w:cs="宋体" w:hint="eastAsia"/>
                <w:b/>
                <w:kern w:val="0"/>
                <w:sz w:val="21"/>
                <w:szCs w:val="21"/>
              </w:rPr>
              <w:t>专业背景与从业经历要求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F0B57" w:rsidRPr="004F0B57" w:rsidRDefault="004F0B57" w:rsidP="004F0B5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微软雅黑" w:hAnsi="Times New Roman" w:cs="宋体"/>
                <w:b/>
                <w:kern w:val="0"/>
                <w:sz w:val="21"/>
                <w:szCs w:val="21"/>
              </w:rPr>
            </w:pPr>
            <w:r w:rsidRPr="004F0B57">
              <w:rPr>
                <w:rFonts w:ascii="Times New Roman" w:eastAsia="微软雅黑" w:hAnsi="Times New Roman" w:cs="宋体" w:hint="eastAsia"/>
                <w:b/>
                <w:kern w:val="0"/>
                <w:sz w:val="21"/>
                <w:szCs w:val="21"/>
              </w:rPr>
              <w:t>备注</w:t>
            </w:r>
          </w:p>
        </w:tc>
      </w:tr>
      <w:tr w:rsidR="004F0B57" w:rsidRPr="00B91A85" w:rsidTr="004F0B57">
        <w:trPr>
          <w:trHeight w:val="39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4F0B57" w:rsidRDefault="004F0B57" w:rsidP="00D51291">
            <w:pPr>
              <w:spacing w:line="240" w:lineRule="auto"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4F0B57" w:rsidRDefault="004F0B57" w:rsidP="00D51291">
            <w:pPr>
              <w:spacing w:line="240" w:lineRule="auto"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现代金融产业发展专员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B91A85" w:rsidRDefault="004F0B57" w:rsidP="002B1345">
            <w:pPr>
              <w:spacing w:afterLines="20"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1.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组织实施自贸试验区现代金融产业培育、金融企业招商和项目促进工作；</w:t>
            </w:r>
          </w:p>
          <w:p w:rsidR="004F0B57" w:rsidRPr="00B91A85" w:rsidRDefault="004F0B57" w:rsidP="002B1345">
            <w:pPr>
              <w:spacing w:afterLines="20"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2.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研究自贸试验区金融开放创新政策、面向东盟的金融门户开放工作，协助推动落实相关金融政策，协调金融领域的管理和服务；</w:t>
            </w:r>
          </w:p>
          <w:p w:rsidR="004F0B57" w:rsidRPr="00B91A85" w:rsidRDefault="004F0B57" w:rsidP="002B1345">
            <w:pPr>
              <w:spacing w:afterLines="20"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3.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研究拟定推进自贸试验区金融产业发展、金融服务体系建设的中长期规划、金融改革创新政策并组织实施；</w:t>
            </w:r>
          </w:p>
          <w:p w:rsidR="004F0B57" w:rsidRPr="004F0B57" w:rsidRDefault="004F0B57" w:rsidP="004F0B57">
            <w:pPr>
              <w:spacing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4.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组织开展金融服务国际合作和防范金融风险评估工作。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4F0B57" w:rsidRDefault="004F0B57" w:rsidP="00D51291">
            <w:pPr>
              <w:spacing w:line="240" w:lineRule="auto"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4F0B57" w:rsidRDefault="004F0B57" w:rsidP="004F0B57">
            <w:pPr>
              <w:spacing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45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周岁以下，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1975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年</w:t>
            </w:r>
            <w:r w:rsidR="006F3EF6">
              <w:rPr>
                <w:rFonts w:ascii="Times New Roman" w:hAnsi="Times New Roman" w:cs="宋体"/>
                <w:kern w:val="0"/>
                <w:sz w:val="21"/>
                <w:szCs w:val="21"/>
              </w:rPr>
              <w:t>5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月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1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日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(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含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)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以后出生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4F0B57" w:rsidRDefault="004F0B57" w:rsidP="004F0B57">
            <w:pPr>
              <w:spacing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硕士研究生及以上，取得相应学位（国外留学人员须取得学历学位证书并经教育部留学服务中心认证），特别优秀的可以放宽至全日制本科学历，学士学位。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4F0B57" w:rsidRDefault="004F0B57" w:rsidP="004F0B57">
            <w:pPr>
              <w:spacing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金融、经济、工商管理、法学、贸易等相关专业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B91A85" w:rsidRDefault="004F0B57" w:rsidP="002B1345">
            <w:pPr>
              <w:spacing w:afterLines="20"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1.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具有扎实的金融理论知识，了解国家宏观经济政策、国内外金融政策、法律法规；</w:t>
            </w:r>
          </w:p>
          <w:p w:rsidR="004F0B57" w:rsidRPr="00B91A85" w:rsidRDefault="004F0B57" w:rsidP="002B1345">
            <w:pPr>
              <w:spacing w:afterLines="20"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2.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熟悉金融市场环境，掌握相关行业发展动态和方向，有一定的金融投资分析和评估能力，善于行业分析及撰写行业研究报告；</w:t>
            </w:r>
          </w:p>
          <w:p w:rsidR="004F0B57" w:rsidRPr="00B91A85" w:rsidRDefault="004F0B57" w:rsidP="002B1345">
            <w:pPr>
              <w:spacing w:afterLines="20"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3.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熟悉金融贷款、融资担保、基金运作、保险等相关业务从业实践经验，熟悉企业改制上市运作，有良好的金融行业人脉资源；</w:t>
            </w:r>
          </w:p>
          <w:p w:rsidR="004F0B57" w:rsidRPr="00B91A85" w:rsidRDefault="004F0B57" w:rsidP="002B1345">
            <w:pPr>
              <w:spacing w:afterLines="20"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4.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有较强的项目策划能力，团队能力、创新能力、协调及谈判能力等，能高效的组织协调项目运作</w:t>
            </w:r>
            <w:r w:rsidR="00B91A85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；</w:t>
            </w:r>
          </w:p>
          <w:p w:rsidR="004F0B57" w:rsidRPr="004F0B57" w:rsidRDefault="004F0B57" w:rsidP="004F0B57">
            <w:pPr>
              <w:spacing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5.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具有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3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年以上相关岗位工作经验。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B91A85" w:rsidRDefault="004F0B57" w:rsidP="002B1345">
            <w:pPr>
              <w:spacing w:afterLines="20"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1.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特别优秀的，年龄和从业经历可适当放宽；</w:t>
            </w:r>
          </w:p>
          <w:p w:rsidR="004F0B57" w:rsidRPr="004F0B57" w:rsidRDefault="004F0B57" w:rsidP="004F0B57">
            <w:pPr>
              <w:spacing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2.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时间计算截至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2020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年</w:t>
            </w:r>
            <w:r w:rsidR="006F3EF6">
              <w:rPr>
                <w:rFonts w:ascii="Times New Roman" w:hAnsi="Times New Roman" w:cs="宋体"/>
                <w:kern w:val="0"/>
                <w:sz w:val="21"/>
                <w:szCs w:val="21"/>
              </w:rPr>
              <w:t>5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月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1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日。</w:t>
            </w:r>
          </w:p>
        </w:tc>
      </w:tr>
      <w:tr w:rsidR="004F0B57" w:rsidRPr="00B91A85" w:rsidTr="004F0B57">
        <w:trPr>
          <w:trHeight w:val="668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4F0B57" w:rsidRDefault="004F0B57" w:rsidP="00D51291">
            <w:pPr>
              <w:spacing w:line="240" w:lineRule="auto"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4F0B57" w:rsidRDefault="004F0B57" w:rsidP="00D51291">
            <w:pPr>
              <w:spacing w:line="240" w:lineRule="auto"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数字经济产业发展专员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B91A85" w:rsidRDefault="004F0B57" w:rsidP="002B1345">
            <w:pPr>
              <w:spacing w:afterLines="20"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1.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负责开展数字经济工作前瞻性研究，制定数字经济产业规划；</w:t>
            </w:r>
          </w:p>
          <w:p w:rsidR="004F0B57" w:rsidRPr="00B91A85" w:rsidRDefault="004F0B57" w:rsidP="002B1345">
            <w:pPr>
              <w:spacing w:afterLines="20"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2.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负责推动数字经济产业加快发展，负责大数据、云计算产业和北斗导航、跨境电商、网络文化、数字金融等软件与信息技术服务业、智能终端制造业以及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5G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、物联网、人工智能和其他新兴前沿信息化技术产业的规划布局和应用落地；</w:t>
            </w:r>
          </w:p>
          <w:p w:rsidR="004F0B57" w:rsidRPr="00B91A85" w:rsidRDefault="004F0B57" w:rsidP="002B1345">
            <w:pPr>
              <w:spacing w:afterLines="20"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3.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负责推进面向东盟的数字经济高地建设，强化中国—东盟信息港国际化平台建设，推动面向东盟的数字经济产业集聚；</w:t>
            </w:r>
          </w:p>
          <w:p w:rsidR="004F0B57" w:rsidRPr="004F0B57" w:rsidRDefault="004F0B57" w:rsidP="004F0B57">
            <w:pPr>
              <w:spacing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lastRenderedPageBreak/>
              <w:t>4.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负责数字经济产业项目招商工作。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4F0B57" w:rsidRDefault="004F0B57" w:rsidP="00D51291">
            <w:pPr>
              <w:spacing w:line="240" w:lineRule="auto"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lastRenderedPageBreak/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4F0B57" w:rsidRDefault="004F0B57" w:rsidP="004F0B57">
            <w:pPr>
              <w:spacing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45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周岁以下，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1975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年</w:t>
            </w:r>
            <w:r w:rsidR="006F3EF6">
              <w:rPr>
                <w:rFonts w:ascii="Times New Roman" w:hAnsi="Times New Roman" w:cs="宋体"/>
                <w:kern w:val="0"/>
                <w:sz w:val="21"/>
                <w:szCs w:val="21"/>
              </w:rPr>
              <w:t>5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月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1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日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(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含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)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以后出生</w:t>
            </w: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B57" w:rsidRPr="004F0B57" w:rsidRDefault="004F0B57" w:rsidP="00D51291">
            <w:pPr>
              <w:spacing w:line="240" w:lineRule="auto"/>
              <w:jc w:val="left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4F0B57" w:rsidRDefault="004F0B57" w:rsidP="004F0B57">
            <w:pPr>
              <w:spacing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电子信息类相关专业，包括但不限于计算机、电气类、电子类、通信类、大数据处理类以及与数字经济等相关专业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B91A85" w:rsidRDefault="004F0B57" w:rsidP="002B1345">
            <w:pPr>
              <w:spacing w:afterLines="20"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1.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具有丰富的科技管理、产业研究、科技招商工作经历；</w:t>
            </w:r>
          </w:p>
          <w:p w:rsidR="004F0B57" w:rsidRPr="00B91A85" w:rsidRDefault="004F0B57" w:rsidP="002B1345">
            <w:pPr>
              <w:spacing w:afterLines="20"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2.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熟悉数字经济、区块链、大数据、云计算产业促进、投资管理等工作；</w:t>
            </w:r>
          </w:p>
          <w:p w:rsidR="004F0B57" w:rsidRPr="00B91A85" w:rsidRDefault="004F0B57" w:rsidP="002B1345">
            <w:pPr>
              <w:spacing w:afterLines="20"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3.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具备较强的中英双语能力和较强的统筹和沟通协调能力</w:t>
            </w:r>
            <w:r w:rsidR="00B91A85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；</w:t>
            </w:r>
          </w:p>
          <w:p w:rsidR="004F0B57" w:rsidRPr="004F0B57" w:rsidRDefault="004F0B57" w:rsidP="004F0B57">
            <w:pPr>
              <w:spacing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4.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具有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3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年以上相关岗位工作经验。</w:t>
            </w: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B57" w:rsidRPr="004F0B57" w:rsidRDefault="004F0B57" w:rsidP="004F0B57">
            <w:pPr>
              <w:spacing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</w:p>
        </w:tc>
      </w:tr>
      <w:tr w:rsidR="004F0B57" w:rsidRPr="00B91A85" w:rsidTr="004F0B57">
        <w:trPr>
          <w:trHeight w:val="189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4F0B57" w:rsidRDefault="004F0B57" w:rsidP="00D51291">
            <w:pPr>
              <w:spacing w:line="240" w:lineRule="auto"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lastRenderedPageBreak/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4F0B57" w:rsidRDefault="004F0B57" w:rsidP="00D51291">
            <w:pPr>
              <w:spacing w:line="240" w:lineRule="auto"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政策研究与创新专员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B91A85" w:rsidRDefault="004F0B57" w:rsidP="002B1345">
            <w:pPr>
              <w:spacing w:afterLines="20"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1.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研究分析国际经贸规则，借鉴国内外先进经验，研究提出南宁片区改革发展思路、相关政策措施和实施方案；</w:t>
            </w:r>
          </w:p>
          <w:p w:rsidR="004F0B57" w:rsidRPr="00B91A85" w:rsidRDefault="004F0B57" w:rsidP="002B1345">
            <w:pPr>
              <w:spacing w:afterLines="20"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 xml:space="preserve">2. 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负责总结提炼南宁片区制度创新、功能拓展等实践成果，开展改革创新成果的评估和总结工作；</w:t>
            </w:r>
          </w:p>
          <w:p w:rsidR="004F0B57" w:rsidRPr="004F0B57" w:rsidRDefault="004F0B57" w:rsidP="004F0B57">
            <w:pPr>
              <w:spacing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3.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承担重大课题研究等工作。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4F0B57" w:rsidRDefault="004F0B57" w:rsidP="00D51291">
            <w:pPr>
              <w:spacing w:line="240" w:lineRule="auto"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4F0B57" w:rsidRDefault="004F0B57" w:rsidP="004F0B57">
            <w:pPr>
              <w:spacing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45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周岁以下，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1975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年</w:t>
            </w:r>
            <w:r w:rsidR="006F3EF6">
              <w:rPr>
                <w:rFonts w:ascii="Times New Roman" w:hAnsi="Times New Roman" w:cs="宋体"/>
                <w:kern w:val="0"/>
                <w:sz w:val="21"/>
                <w:szCs w:val="21"/>
              </w:rPr>
              <w:t>5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月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1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日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(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含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)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以后出生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4F0B57" w:rsidRDefault="004F0B57" w:rsidP="004F0B57">
            <w:pPr>
              <w:spacing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硕士研究生及以上，取得相应学位（国外留学人员须取得学历学位证书并经教育部留学服务中心认证），特别优秀的可以放宽至全日制本科学历，学士学位。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4F0B57" w:rsidRDefault="004F0B57" w:rsidP="004F0B57">
            <w:pPr>
              <w:spacing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经济学、国际贸易、金融、管理学、法学等相关专业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B91A85" w:rsidRDefault="004F0B57" w:rsidP="002B1345">
            <w:pPr>
              <w:spacing w:afterLines="20"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1.3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年以上相关岗位工作经验，政策研究水平高；</w:t>
            </w:r>
          </w:p>
          <w:p w:rsidR="004F0B57" w:rsidRPr="004F0B57" w:rsidRDefault="004F0B57" w:rsidP="004F0B57">
            <w:pPr>
              <w:spacing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2.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具有党政机关文字岗位工作经验，或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3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年以上大型企事业单位综合文字岗位、规划研究岗位工作经验，或具有高校和科研单位研究经验者优先。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45" w:rsidRDefault="004F0B57" w:rsidP="004F0B57">
            <w:pPr>
              <w:spacing w:line="240" w:lineRule="auto"/>
              <w:rPr>
                <w:rFonts w:ascii="Times New Roman" w:hAnsi="Times New Roman" w:cs="宋体" w:hint="eastAsia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1.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特别优秀的，年龄和从业经历可适当放宽；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br w:type="page"/>
            </w:r>
          </w:p>
          <w:p w:rsidR="004F0B57" w:rsidRPr="004F0B57" w:rsidRDefault="004F0B57" w:rsidP="002B1345">
            <w:pPr>
              <w:spacing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2.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时间计算截至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2020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年</w:t>
            </w:r>
            <w:r w:rsidR="006F3EF6">
              <w:rPr>
                <w:rFonts w:ascii="Times New Roman" w:hAnsi="Times New Roman" w:cs="宋体"/>
                <w:kern w:val="0"/>
                <w:sz w:val="21"/>
                <w:szCs w:val="21"/>
              </w:rPr>
              <w:t>5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月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1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日。</w:t>
            </w:r>
          </w:p>
        </w:tc>
      </w:tr>
      <w:tr w:rsidR="004F0B57" w:rsidRPr="00B91A85" w:rsidTr="004F0B57">
        <w:trPr>
          <w:trHeight w:val="28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4F0B57" w:rsidRDefault="004F0B57" w:rsidP="00D51291">
            <w:pPr>
              <w:spacing w:line="240" w:lineRule="auto"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4F0B57" w:rsidRDefault="004F0B57" w:rsidP="00D51291">
            <w:pPr>
              <w:spacing w:line="240" w:lineRule="auto"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协调指导专员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B91A85" w:rsidRDefault="004F0B57" w:rsidP="002B1345">
            <w:pPr>
              <w:spacing w:afterLines="20"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1.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协调南宁片区投资、贸易、统计等工作，协调海关部门在南宁片区有关工作，推进落实南宁片区各项改革试点任务，协调研究和解决改革创新中的难点和问题；</w:t>
            </w:r>
          </w:p>
          <w:p w:rsidR="004F0B57" w:rsidRPr="00B91A85" w:rsidRDefault="004F0B57" w:rsidP="002B1345">
            <w:pPr>
              <w:spacing w:afterLines="20"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2.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负责组织策划、建立南宁片区监管信息共享平台；</w:t>
            </w:r>
          </w:p>
          <w:p w:rsidR="004F0B57" w:rsidRPr="004F0B57" w:rsidRDefault="004F0B57" w:rsidP="004F0B57">
            <w:pPr>
              <w:spacing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3.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负责对外交流、宣传的策划、组织实施工作。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4F0B57" w:rsidRDefault="004F0B57" w:rsidP="00D51291">
            <w:pPr>
              <w:spacing w:line="240" w:lineRule="auto"/>
              <w:jc w:val="center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B91A85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4F0B57" w:rsidRDefault="004F0B57" w:rsidP="004F0B57">
            <w:pPr>
              <w:spacing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45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周岁以下，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1975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年</w:t>
            </w:r>
            <w:r w:rsidR="006F3EF6">
              <w:rPr>
                <w:rFonts w:ascii="Times New Roman" w:hAnsi="Times New Roman" w:cs="宋体"/>
                <w:kern w:val="0"/>
                <w:sz w:val="21"/>
                <w:szCs w:val="21"/>
              </w:rPr>
              <w:t>5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月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1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日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(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含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)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以后出生</w:t>
            </w: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B57" w:rsidRPr="004F0B57" w:rsidRDefault="004F0B57" w:rsidP="00D51291">
            <w:pPr>
              <w:spacing w:line="240" w:lineRule="auto"/>
              <w:jc w:val="left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4F0B57" w:rsidRDefault="004F0B57" w:rsidP="004F0B57">
            <w:pPr>
              <w:spacing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经济学、国际贸易、管理学、法学等相关专业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57" w:rsidRPr="00B91A85" w:rsidRDefault="004F0B57" w:rsidP="002B1345">
            <w:pPr>
              <w:spacing w:afterLines="20" w:line="240" w:lineRule="auto"/>
              <w:rPr>
                <w:rFonts w:ascii="Times New Roman" w:hAnsi="Times New Roman" w:cs="宋体"/>
                <w:color w:val="000000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1.3</w:t>
            </w:r>
            <w:r w:rsidRPr="004F0B57">
              <w:rPr>
                <w:rFonts w:ascii="Times New Roman" w:hAnsi="Times New Roman" w:cs="宋体" w:hint="eastAsia"/>
                <w:color w:val="000000"/>
                <w:kern w:val="0"/>
                <w:sz w:val="21"/>
                <w:szCs w:val="21"/>
              </w:rPr>
              <w:t>年以上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相关</w:t>
            </w:r>
            <w:r w:rsidRPr="004F0B57">
              <w:rPr>
                <w:rFonts w:ascii="Times New Roman" w:hAnsi="Times New Roman" w:cs="宋体" w:hint="eastAsia"/>
                <w:color w:val="000000"/>
                <w:kern w:val="0"/>
                <w:sz w:val="21"/>
                <w:szCs w:val="21"/>
              </w:rPr>
              <w:t>岗位工作经验，政策研究水平高；</w:t>
            </w:r>
          </w:p>
          <w:p w:rsidR="004F0B57" w:rsidRPr="00B91A85" w:rsidRDefault="004F0B57" w:rsidP="002B1345">
            <w:pPr>
              <w:spacing w:afterLines="20" w:line="240" w:lineRule="auto"/>
              <w:rPr>
                <w:rFonts w:ascii="Times New Roman" w:hAnsi="Times New Roman" w:cs="宋体"/>
                <w:color w:val="000000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color w:val="000000"/>
                <w:kern w:val="0"/>
                <w:sz w:val="21"/>
                <w:szCs w:val="21"/>
              </w:rPr>
              <w:t>2.</w:t>
            </w:r>
            <w:r w:rsidRPr="004F0B57">
              <w:rPr>
                <w:rFonts w:ascii="Times New Roman" w:hAnsi="Times New Roman" w:cs="宋体" w:hint="eastAsia"/>
                <w:color w:val="000000"/>
                <w:kern w:val="0"/>
                <w:sz w:val="21"/>
                <w:szCs w:val="21"/>
              </w:rPr>
              <w:t>具有党政机关文字岗位工作经验，或</w:t>
            </w:r>
            <w:r w:rsidRPr="004F0B57">
              <w:rPr>
                <w:rFonts w:ascii="Times New Roman" w:hAnsi="Times New Roman" w:cs="宋体" w:hint="eastAsia"/>
                <w:color w:val="000000"/>
                <w:kern w:val="0"/>
                <w:sz w:val="21"/>
                <w:szCs w:val="21"/>
              </w:rPr>
              <w:t>3</w:t>
            </w:r>
            <w:r w:rsidRPr="004F0B57">
              <w:rPr>
                <w:rFonts w:ascii="Times New Roman" w:hAnsi="Times New Roman" w:cs="宋体" w:hint="eastAsia"/>
                <w:color w:val="000000"/>
                <w:kern w:val="0"/>
                <w:sz w:val="21"/>
                <w:szCs w:val="21"/>
              </w:rPr>
              <w:t>年以上大型</w:t>
            </w:r>
            <w:r w:rsidRPr="004F0B57">
              <w:rPr>
                <w:rFonts w:ascii="Times New Roman" w:hAnsi="Times New Roman" w:cs="宋体" w:hint="eastAsia"/>
                <w:kern w:val="0"/>
                <w:sz w:val="21"/>
                <w:szCs w:val="21"/>
              </w:rPr>
              <w:t>企事业单位</w:t>
            </w:r>
            <w:r w:rsidRPr="004F0B57">
              <w:rPr>
                <w:rFonts w:ascii="Times New Roman" w:hAnsi="Times New Roman" w:cs="宋体" w:hint="eastAsia"/>
                <w:color w:val="000000"/>
                <w:kern w:val="0"/>
                <w:sz w:val="21"/>
                <w:szCs w:val="21"/>
              </w:rPr>
              <w:t>综合文字岗位、经济研究岗位工作经验，或具有高校和科研单位研究经验；</w:t>
            </w:r>
          </w:p>
          <w:p w:rsidR="004F0B57" w:rsidRPr="00B91A85" w:rsidRDefault="004F0B57" w:rsidP="002B1345">
            <w:pPr>
              <w:spacing w:afterLines="20" w:line="240" w:lineRule="auto"/>
              <w:rPr>
                <w:rFonts w:ascii="Times New Roman" w:hAnsi="Times New Roman" w:cs="宋体"/>
                <w:color w:val="000000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color w:val="000000"/>
                <w:kern w:val="0"/>
                <w:sz w:val="21"/>
                <w:szCs w:val="21"/>
              </w:rPr>
              <w:t>3.</w:t>
            </w:r>
            <w:r w:rsidRPr="004F0B57">
              <w:rPr>
                <w:rFonts w:ascii="Times New Roman" w:hAnsi="Times New Roman" w:cs="宋体" w:hint="eastAsia"/>
                <w:color w:val="000000"/>
                <w:kern w:val="0"/>
                <w:sz w:val="21"/>
                <w:szCs w:val="21"/>
              </w:rPr>
              <w:t>具备较强的中英双语能力和较强的统筹和沟通协调能力；</w:t>
            </w:r>
          </w:p>
          <w:p w:rsidR="004F0B57" w:rsidRPr="004F0B57" w:rsidRDefault="004F0B57" w:rsidP="004F0B57">
            <w:pPr>
              <w:spacing w:line="240" w:lineRule="auto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  <w:r w:rsidRPr="004F0B57">
              <w:rPr>
                <w:rFonts w:ascii="Times New Roman" w:hAnsi="Times New Roman" w:cs="宋体" w:hint="eastAsia"/>
                <w:color w:val="000000"/>
                <w:kern w:val="0"/>
                <w:sz w:val="21"/>
                <w:szCs w:val="21"/>
              </w:rPr>
              <w:t>4.</w:t>
            </w:r>
            <w:r w:rsidRPr="004F0B57">
              <w:rPr>
                <w:rFonts w:ascii="Times New Roman" w:hAnsi="Times New Roman" w:cs="宋体" w:hint="eastAsia"/>
                <w:color w:val="000000"/>
                <w:kern w:val="0"/>
                <w:sz w:val="21"/>
                <w:szCs w:val="21"/>
              </w:rPr>
              <w:t>有担任过国家级开发区、自贸试验区管理机构管理人员者优先。</w:t>
            </w: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B57" w:rsidRPr="004F0B57" w:rsidRDefault="004F0B57" w:rsidP="00D51291">
            <w:pPr>
              <w:spacing w:line="240" w:lineRule="auto"/>
              <w:jc w:val="left"/>
              <w:rPr>
                <w:rFonts w:ascii="Times New Roman" w:hAnsi="Times New Roman" w:cs="宋体"/>
                <w:kern w:val="0"/>
                <w:sz w:val="21"/>
                <w:szCs w:val="21"/>
              </w:rPr>
            </w:pPr>
          </w:p>
        </w:tc>
      </w:tr>
    </w:tbl>
    <w:p w:rsidR="004F0B57" w:rsidRDefault="004F0B57"/>
    <w:sectPr w:rsidR="004F0B57" w:rsidSect="004F0B57">
      <w:pgSz w:w="16838" w:h="11906" w:orient="landscape"/>
      <w:pgMar w:top="1134" w:right="567" w:bottom="794" w:left="567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264" w:rsidRDefault="00831264" w:rsidP="002B1345">
      <w:pPr>
        <w:spacing w:line="240" w:lineRule="auto"/>
      </w:pPr>
      <w:r>
        <w:separator/>
      </w:r>
    </w:p>
  </w:endnote>
  <w:endnote w:type="continuationSeparator" w:id="1">
    <w:p w:rsidR="00831264" w:rsidRDefault="00831264" w:rsidP="002B13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264" w:rsidRDefault="00831264" w:rsidP="002B1345">
      <w:pPr>
        <w:spacing w:line="240" w:lineRule="auto"/>
      </w:pPr>
      <w:r>
        <w:separator/>
      </w:r>
    </w:p>
  </w:footnote>
  <w:footnote w:type="continuationSeparator" w:id="1">
    <w:p w:rsidR="00831264" w:rsidRDefault="00831264" w:rsidP="002B13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433"/>
    <w:rsid w:val="000F6433"/>
    <w:rsid w:val="002B1345"/>
    <w:rsid w:val="00405CBD"/>
    <w:rsid w:val="004D1C5C"/>
    <w:rsid w:val="004F0B57"/>
    <w:rsid w:val="00685F12"/>
    <w:rsid w:val="00696834"/>
    <w:rsid w:val="006F3EF6"/>
    <w:rsid w:val="00831264"/>
    <w:rsid w:val="00B91A85"/>
    <w:rsid w:val="00C82CED"/>
    <w:rsid w:val="00F47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696834"/>
    <w:pPr>
      <w:spacing w:line="240" w:lineRule="auto"/>
      <w:jc w:val="center"/>
    </w:pPr>
    <w:tblPr>
      <w:jc w:val="center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styleId="a3">
    <w:name w:val="header"/>
    <w:basedOn w:val="a"/>
    <w:link w:val="Char"/>
    <w:uiPriority w:val="99"/>
    <w:semiHidden/>
    <w:unhideWhenUsed/>
    <w:rsid w:val="002B1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13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134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13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Liangyu</dc:creator>
  <cp:keywords/>
  <dc:description/>
  <cp:lastModifiedBy>320-4</cp:lastModifiedBy>
  <cp:revision>3</cp:revision>
  <dcterms:created xsi:type="dcterms:W3CDTF">2020-04-28T15:00:00Z</dcterms:created>
  <dcterms:modified xsi:type="dcterms:W3CDTF">2020-04-29T07:02:00Z</dcterms:modified>
</cp:coreProperties>
</file>