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60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971"/>
        <w:gridCol w:w="2413"/>
        <w:gridCol w:w="685"/>
        <w:gridCol w:w="857"/>
        <w:gridCol w:w="888"/>
        <w:gridCol w:w="810"/>
        <w:gridCol w:w="810"/>
        <w:gridCol w:w="1093"/>
        <w:gridCol w:w="1012"/>
        <w:gridCol w:w="1972"/>
        <w:gridCol w:w="2407"/>
      </w:tblGrid>
      <w:tr w:rsidR="00DA0442" w:rsidTr="001A711A">
        <w:trPr>
          <w:trHeight w:val="480"/>
          <w:jc w:val="center"/>
        </w:trPr>
        <w:tc>
          <w:tcPr>
            <w:tcW w:w="139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0442" w:rsidRDefault="00DA0442" w:rsidP="001A711A">
            <w:pPr>
              <w:widowControl/>
              <w:spacing w:line="640" w:lineRule="exact"/>
              <w:jc w:val="center"/>
              <w:rPr>
                <w:rFonts w:ascii="Times New Roman" w:eastAsia="方正小标宋简体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水富市事业单位</w:t>
            </w:r>
            <w:bookmarkStart w:id="0" w:name="_GoBack"/>
            <w:r>
              <w:rPr>
                <w:rFonts w:ascii="Times New Roman" w:eastAsia="方正小标宋简体" w:hAnsi="Times New Roman" w:cs="Times New Roman"/>
                <w:b/>
                <w:bCs/>
                <w:sz w:val="36"/>
                <w:szCs w:val="36"/>
              </w:rPr>
              <w:t>20</w:t>
            </w:r>
            <w:r>
              <w:rPr>
                <w:rFonts w:ascii="Times New Roman" w:eastAsia="方正小标宋简体" w:hAnsi="Times New Roman" w:cs="Times New Roman" w:hint="eastAsia"/>
                <w:b/>
                <w:bCs/>
                <w:sz w:val="36"/>
                <w:szCs w:val="36"/>
              </w:rPr>
              <w:t>20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年公开招聘紧缺专业人才简</w:t>
            </w:r>
            <w:r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章</w:t>
            </w:r>
            <w:bookmarkEnd w:id="0"/>
          </w:p>
        </w:tc>
      </w:tr>
      <w:tr w:rsidR="00DA0442" w:rsidTr="001A711A">
        <w:trPr>
          <w:gridAfter w:val="1"/>
          <w:wAfter w:w="2318" w:type="dxa"/>
          <w:trHeight w:val="1257"/>
          <w:jc w:val="center"/>
        </w:trPr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宋体" w:hint="eastAsia"/>
                <w:b/>
                <w:bCs/>
                <w:sz w:val="20"/>
                <w:szCs w:val="20"/>
              </w:rPr>
              <w:t>单位性质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宋体" w:hint="eastAsia"/>
                <w:b/>
                <w:bCs/>
                <w:sz w:val="20"/>
                <w:szCs w:val="20"/>
              </w:rPr>
              <w:t>招聘岗位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宋体" w:hint="eastAsia"/>
                <w:b/>
                <w:bCs/>
                <w:sz w:val="20"/>
                <w:szCs w:val="20"/>
              </w:rPr>
              <w:t>岗位简介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宋体" w:hint="eastAsia"/>
                <w:b/>
                <w:bCs/>
                <w:sz w:val="20"/>
                <w:szCs w:val="20"/>
              </w:rPr>
              <w:t>岗位代码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宋体" w:hint="eastAsia"/>
                <w:b/>
                <w:bCs/>
                <w:sz w:val="20"/>
                <w:szCs w:val="20"/>
              </w:rPr>
              <w:t>招聘人数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宋体" w:hint="eastAsia"/>
                <w:b/>
                <w:bCs/>
                <w:sz w:val="20"/>
                <w:szCs w:val="20"/>
              </w:rPr>
              <w:t>学历要求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宋体" w:hint="eastAsia"/>
                <w:b/>
                <w:bCs/>
                <w:sz w:val="20"/>
                <w:szCs w:val="20"/>
              </w:rPr>
              <w:t>学历性质要求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宋体" w:hint="eastAsia"/>
                <w:b/>
                <w:bCs/>
                <w:sz w:val="20"/>
                <w:szCs w:val="20"/>
              </w:rPr>
              <w:t>学位要求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宋体" w:hint="eastAsia"/>
                <w:b/>
                <w:bCs/>
                <w:sz w:val="20"/>
                <w:szCs w:val="20"/>
              </w:rPr>
              <w:t>专业需求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宋体" w:hint="eastAsia"/>
                <w:b/>
                <w:bCs/>
                <w:sz w:val="20"/>
                <w:szCs w:val="20"/>
              </w:rPr>
              <w:t>年龄要求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DA0442" w:rsidTr="001A711A">
        <w:trPr>
          <w:gridAfter w:val="1"/>
          <w:wAfter w:w="2318" w:type="dxa"/>
          <w:trHeight w:val="1257"/>
          <w:jc w:val="center"/>
        </w:trPr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全额拨款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项目规划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负责制定和编制“港园城”融合发展长、中、短期发展规划，负责项目谋划、包装、申报、管理等。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普通招生计划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学士学位及以上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项目管理、城乡规划管理、工程管理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16-35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本科学历必须为双一流高校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年毕业</w:t>
            </w:r>
          </w:p>
        </w:tc>
      </w:tr>
      <w:tr w:rsidR="00DA0442" w:rsidTr="001A711A">
        <w:trPr>
          <w:gridAfter w:val="1"/>
          <w:wAfter w:w="2318" w:type="dxa"/>
          <w:trHeight w:val="1143"/>
          <w:jc w:val="center"/>
        </w:trPr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全额拨款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项目管理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主要从事招商项目包装、招商会组织、招商谈判等工作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普通招生计划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学士学位及以上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商务策划管理、市场营销、投资学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16-35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本科学历必须为双一流高校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年毕业</w:t>
            </w:r>
          </w:p>
        </w:tc>
      </w:tr>
      <w:tr w:rsidR="00DA0442" w:rsidTr="001A711A">
        <w:trPr>
          <w:gridAfter w:val="1"/>
          <w:wAfter w:w="2318" w:type="dxa"/>
          <w:trHeight w:val="124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全额拨款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经济合作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主要从事对外合作交流工作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本科及以上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普通招生计划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学士学位及以上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商务英语、英语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16-35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本科学历必须为双一流高校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年毕业</w:t>
            </w:r>
          </w:p>
        </w:tc>
      </w:tr>
      <w:tr w:rsidR="00DA0442" w:rsidTr="001A711A">
        <w:trPr>
          <w:gridAfter w:val="1"/>
          <w:wAfter w:w="2318" w:type="dxa"/>
          <w:trHeight w:val="124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全额拨款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采购和出让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项目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管理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负责业务用房建设，项目管理以及政府采购、产权交易等方面的招标文件撰写，主持政府采购、产权交易等招标程序。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本科及以上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普通招生计划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学士学位及以上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建筑学、土木工程、工程管理、项目管理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16-35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42" w:rsidRDefault="00DA0442" w:rsidP="001A711A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本科学历必须为双一流高校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2020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年毕业</w:t>
            </w:r>
          </w:p>
        </w:tc>
      </w:tr>
    </w:tbl>
    <w:p w:rsidR="00115831" w:rsidRPr="00DA0442" w:rsidRDefault="00115831" w:rsidP="00DA0442"/>
    <w:sectPr w:rsidR="00115831" w:rsidRPr="00DA0442" w:rsidSect="00DA0442">
      <w:footerReference w:type="default" r:id="rId6"/>
      <w:pgSz w:w="16838" w:h="11906" w:orient="landscape"/>
      <w:pgMar w:top="1587" w:right="2098" w:bottom="1474" w:left="1984" w:header="851" w:footer="992" w:gutter="0"/>
      <w:cols w:space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8B" w:rsidRDefault="00B4578B">
    <w:pPr>
      <w:pStyle w:val="a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D6F67"/>
    <w:multiLevelType w:val="multilevel"/>
    <w:tmpl w:val="058AE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0071B"/>
    <w:multiLevelType w:val="multilevel"/>
    <w:tmpl w:val="87B8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17"/>
    <w:rsid w:val="00082E44"/>
    <w:rsid w:val="0009324A"/>
    <w:rsid w:val="00115831"/>
    <w:rsid w:val="001B3F60"/>
    <w:rsid w:val="001D5027"/>
    <w:rsid w:val="00201C7B"/>
    <w:rsid w:val="00220417"/>
    <w:rsid w:val="00284702"/>
    <w:rsid w:val="002A5210"/>
    <w:rsid w:val="0030079B"/>
    <w:rsid w:val="0034328A"/>
    <w:rsid w:val="003E0731"/>
    <w:rsid w:val="003F1D26"/>
    <w:rsid w:val="003F5D9B"/>
    <w:rsid w:val="0041249F"/>
    <w:rsid w:val="00420DAF"/>
    <w:rsid w:val="004362AD"/>
    <w:rsid w:val="00442D87"/>
    <w:rsid w:val="004664A3"/>
    <w:rsid w:val="00491CA4"/>
    <w:rsid w:val="004A1B31"/>
    <w:rsid w:val="004B66B9"/>
    <w:rsid w:val="004C0BBB"/>
    <w:rsid w:val="00516C47"/>
    <w:rsid w:val="005F0449"/>
    <w:rsid w:val="00601C82"/>
    <w:rsid w:val="0060588A"/>
    <w:rsid w:val="007D4CC0"/>
    <w:rsid w:val="00803839"/>
    <w:rsid w:val="008270BA"/>
    <w:rsid w:val="00906DAA"/>
    <w:rsid w:val="00A76AD8"/>
    <w:rsid w:val="00B43098"/>
    <w:rsid w:val="00B4578B"/>
    <w:rsid w:val="00B54000"/>
    <w:rsid w:val="00BA48FA"/>
    <w:rsid w:val="00BD6E40"/>
    <w:rsid w:val="00C61E56"/>
    <w:rsid w:val="00D745C9"/>
    <w:rsid w:val="00D870D4"/>
    <w:rsid w:val="00DA0442"/>
    <w:rsid w:val="00DA5473"/>
    <w:rsid w:val="00E34C52"/>
    <w:rsid w:val="00E9415F"/>
    <w:rsid w:val="00EA4725"/>
    <w:rsid w:val="00EB28AC"/>
    <w:rsid w:val="00EB73FB"/>
    <w:rsid w:val="00F05C03"/>
    <w:rsid w:val="00F3632D"/>
    <w:rsid w:val="00FE0EBC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A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F044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66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745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745C9"/>
    <w:rPr>
      <w:b/>
      <w:bCs/>
    </w:rPr>
  </w:style>
  <w:style w:type="character" w:customStyle="1" w:styleId="1Char">
    <w:name w:val="标题 1 Char"/>
    <w:basedOn w:val="a0"/>
    <w:link w:val="1"/>
    <w:uiPriority w:val="9"/>
    <w:rsid w:val="005F044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F0449"/>
  </w:style>
  <w:style w:type="character" w:styleId="a5">
    <w:name w:val="Hyperlink"/>
    <w:basedOn w:val="a0"/>
    <w:uiPriority w:val="99"/>
    <w:semiHidden/>
    <w:unhideWhenUsed/>
    <w:rsid w:val="00BA48F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A48FA"/>
    <w:rPr>
      <w:color w:val="800080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C61E56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C61E5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B66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8470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8470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8470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84702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vsbcontentstart">
    <w:name w:val="vsbcontent_start"/>
    <w:basedOn w:val="a"/>
    <w:rsid w:val="004362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4362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-metas">
    <w:name w:val="arti-metas"/>
    <w:basedOn w:val="a"/>
    <w:rsid w:val="003F1D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3F1D26"/>
  </w:style>
  <w:style w:type="character" w:customStyle="1" w:styleId="arti-views">
    <w:name w:val="arti-views"/>
    <w:basedOn w:val="a0"/>
    <w:rsid w:val="003F1D26"/>
  </w:style>
  <w:style w:type="character" w:customStyle="1" w:styleId="wpvisitcount">
    <w:name w:val="wp_visitcount"/>
    <w:basedOn w:val="a0"/>
    <w:rsid w:val="003F1D26"/>
  </w:style>
  <w:style w:type="character" w:customStyle="1" w:styleId="s-t">
    <w:name w:val="s-t"/>
    <w:basedOn w:val="a0"/>
    <w:rsid w:val="00D870D4"/>
  </w:style>
  <w:style w:type="character" w:customStyle="1" w:styleId="re">
    <w:name w:val="re"/>
    <w:basedOn w:val="a0"/>
    <w:rsid w:val="00D870D4"/>
  </w:style>
  <w:style w:type="paragraph" w:styleId="a8">
    <w:name w:val="footer"/>
    <w:basedOn w:val="a"/>
    <w:link w:val="Char0"/>
    <w:uiPriority w:val="99"/>
    <w:semiHidden/>
    <w:unhideWhenUsed/>
    <w:qFormat/>
    <w:rsid w:val="00B45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qFormat/>
    <w:rsid w:val="00B4578B"/>
    <w:rPr>
      <w:sz w:val="18"/>
      <w:szCs w:val="18"/>
    </w:rPr>
  </w:style>
  <w:style w:type="character" w:customStyle="1" w:styleId="font61">
    <w:name w:val="font61"/>
    <w:basedOn w:val="a0"/>
    <w:qFormat/>
    <w:rsid w:val="00FE0EBC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FE0EBC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A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F044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66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745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745C9"/>
    <w:rPr>
      <w:b/>
      <w:bCs/>
    </w:rPr>
  </w:style>
  <w:style w:type="character" w:customStyle="1" w:styleId="1Char">
    <w:name w:val="标题 1 Char"/>
    <w:basedOn w:val="a0"/>
    <w:link w:val="1"/>
    <w:uiPriority w:val="9"/>
    <w:rsid w:val="005F044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F0449"/>
  </w:style>
  <w:style w:type="character" w:styleId="a5">
    <w:name w:val="Hyperlink"/>
    <w:basedOn w:val="a0"/>
    <w:uiPriority w:val="99"/>
    <w:semiHidden/>
    <w:unhideWhenUsed/>
    <w:rsid w:val="00BA48F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A48FA"/>
    <w:rPr>
      <w:color w:val="800080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C61E56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C61E5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B66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8470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8470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8470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84702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vsbcontentstart">
    <w:name w:val="vsbcontent_start"/>
    <w:basedOn w:val="a"/>
    <w:rsid w:val="004362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4362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-metas">
    <w:name w:val="arti-metas"/>
    <w:basedOn w:val="a"/>
    <w:rsid w:val="003F1D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3F1D26"/>
  </w:style>
  <w:style w:type="character" w:customStyle="1" w:styleId="arti-views">
    <w:name w:val="arti-views"/>
    <w:basedOn w:val="a0"/>
    <w:rsid w:val="003F1D26"/>
  </w:style>
  <w:style w:type="character" w:customStyle="1" w:styleId="wpvisitcount">
    <w:name w:val="wp_visitcount"/>
    <w:basedOn w:val="a0"/>
    <w:rsid w:val="003F1D26"/>
  </w:style>
  <w:style w:type="character" w:customStyle="1" w:styleId="s-t">
    <w:name w:val="s-t"/>
    <w:basedOn w:val="a0"/>
    <w:rsid w:val="00D870D4"/>
  </w:style>
  <w:style w:type="character" w:customStyle="1" w:styleId="re">
    <w:name w:val="re"/>
    <w:basedOn w:val="a0"/>
    <w:rsid w:val="00D870D4"/>
  </w:style>
  <w:style w:type="paragraph" w:styleId="a8">
    <w:name w:val="footer"/>
    <w:basedOn w:val="a"/>
    <w:link w:val="Char0"/>
    <w:uiPriority w:val="99"/>
    <w:semiHidden/>
    <w:unhideWhenUsed/>
    <w:qFormat/>
    <w:rsid w:val="00B45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qFormat/>
    <w:rsid w:val="00B4578B"/>
    <w:rPr>
      <w:sz w:val="18"/>
      <w:szCs w:val="18"/>
    </w:rPr>
  </w:style>
  <w:style w:type="character" w:customStyle="1" w:styleId="font61">
    <w:name w:val="font61"/>
    <w:basedOn w:val="a0"/>
    <w:qFormat/>
    <w:rsid w:val="00FE0EBC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FE0EBC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955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414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2915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93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558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  <w:divsChild>
            <w:div w:id="4618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7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6552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8127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526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1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31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71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557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微软中国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2020-05-14T06:32:00Z</dcterms:created>
  <dcterms:modified xsi:type="dcterms:W3CDTF">2020-05-14T06:32:00Z</dcterms:modified>
</cp:coreProperties>
</file>