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8652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500"/>
        <w:gridCol w:w="738"/>
        <w:gridCol w:w="1130"/>
        <w:gridCol w:w="962"/>
        <w:gridCol w:w="2092"/>
        <w:gridCol w:w="2230"/>
      </w:tblGrid>
      <w:tr w:rsidR="00B545D1" w:rsidRPr="00B545D1" w:rsidTr="00B545D1">
        <w:trPr>
          <w:trHeight w:val="557"/>
        </w:trPr>
        <w:tc>
          <w:tcPr>
            <w:tcW w:w="866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B545D1" w:rsidRPr="00B545D1" w:rsidRDefault="00B545D1" w:rsidP="00B545D1">
            <w:pPr>
              <w:wordWrap w:val="0"/>
              <w:adjustRightInd/>
              <w:snapToGrid/>
              <w:spacing w:before="100" w:beforeAutospacing="1" w:after="100" w:afterAutospacing="1"/>
              <w:rPr>
                <w:rFonts w:asciiTheme="majorEastAsia" w:eastAsiaTheme="majorEastAsia" w:hAnsiTheme="majorEastAsia" w:cs="宋体"/>
                <w:sz w:val="18"/>
                <w:szCs w:val="18"/>
              </w:rPr>
            </w:pPr>
            <w:r w:rsidRPr="00B545D1">
              <w:rPr>
                <w:rFonts w:asciiTheme="majorEastAsia" w:eastAsiaTheme="majorEastAsia" w:hAnsiTheme="majorEastAsia" w:cs="宋体" w:hint="eastAsia"/>
                <w:sz w:val="18"/>
                <w:szCs w:val="18"/>
              </w:rPr>
              <w:t>岗位名称</w:t>
            </w:r>
          </w:p>
        </w:tc>
        <w:tc>
          <w:tcPr>
            <w:tcW w:w="426" w:type="pct"/>
            <w:vMerge w:val="restart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B545D1" w:rsidRPr="00B545D1" w:rsidRDefault="00B545D1" w:rsidP="00B545D1">
            <w:pPr>
              <w:wordWrap w:val="0"/>
              <w:adjustRightInd/>
              <w:snapToGrid/>
              <w:spacing w:before="100" w:beforeAutospacing="1" w:after="100" w:afterAutospacing="1"/>
              <w:rPr>
                <w:rFonts w:asciiTheme="majorEastAsia" w:eastAsiaTheme="majorEastAsia" w:hAnsiTheme="majorEastAsia" w:cs="宋体"/>
                <w:sz w:val="18"/>
                <w:szCs w:val="18"/>
              </w:rPr>
            </w:pPr>
            <w:r w:rsidRPr="00B545D1">
              <w:rPr>
                <w:rFonts w:asciiTheme="majorEastAsia" w:eastAsiaTheme="majorEastAsia" w:hAnsiTheme="majorEastAsia" w:cs="宋体" w:hint="eastAsia"/>
                <w:sz w:val="18"/>
                <w:szCs w:val="18"/>
              </w:rPr>
              <w:t>招聘</w:t>
            </w:r>
          </w:p>
          <w:p w:rsidR="00B545D1" w:rsidRPr="00B545D1" w:rsidRDefault="00B545D1" w:rsidP="00B545D1">
            <w:pPr>
              <w:wordWrap w:val="0"/>
              <w:adjustRightInd/>
              <w:snapToGrid/>
              <w:spacing w:before="100" w:beforeAutospacing="1" w:after="100" w:afterAutospacing="1"/>
              <w:rPr>
                <w:rFonts w:asciiTheme="majorEastAsia" w:eastAsiaTheme="majorEastAsia" w:hAnsiTheme="majorEastAsia" w:cs="宋体"/>
                <w:sz w:val="18"/>
                <w:szCs w:val="18"/>
              </w:rPr>
            </w:pPr>
            <w:r w:rsidRPr="00B545D1">
              <w:rPr>
                <w:rFonts w:asciiTheme="majorEastAsia" w:eastAsiaTheme="majorEastAsia" w:hAnsiTheme="majorEastAsia" w:cs="宋体" w:hint="eastAsia"/>
                <w:sz w:val="18"/>
                <w:szCs w:val="18"/>
              </w:rPr>
              <w:t>人数</w:t>
            </w:r>
          </w:p>
        </w:tc>
        <w:tc>
          <w:tcPr>
            <w:tcW w:w="3707" w:type="pct"/>
            <w:gridSpan w:val="4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B545D1" w:rsidRPr="00B545D1" w:rsidRDefault="00B545D1" w:rsidP="00B545D1">
            <w:pPr>
              <w:wordWrap w:val="0"/>
              <w:adjustRightInd/>
              <w:snapToGrid/>
              <w:spacing w:before="100" w:beforeAutospacing="1" w:after="100" w:afterAutospacing="1"/>
              <w:jc w:val="center"/>
              <w:rPr>
                <w:rFonts w:asciiTheme="majorEastAsia" w:eastAsiaTheme="majorEastAsia" w:hAnsiTheme="majorEastAsia" w:cs="宋体"/>
                <w:sz w:val="18"/>
                <w:szCs w:val="18"/>
              </w:rPr>
            </w:pPr>
            <w:r w:rsidRPr="00B545D1">
              <w:rPr>
                <w:rFonts w:asciiTheme="majorEastAsia" w:eastAsiaTheme="majorEastAsia" w:hAnsiTheme="majorEastAsia" w:cs="宋体" w:hint="eastAsia"/>
                <w:sz w:val="18"/>
                <w:szCs w:val="18"/>
              </w:rPr>
              <w:t>资格条件</w:t>
            </w:r>
          </w:p>
        </w:tc>
      </w:tr>
      <w:tr w:rsidR="00B545D1" w:rsidRPr="00B545D1" w:rsidTr="00B545D1">
        <w:trPr>
          <w:trHeight w:val="149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545D1" w:rsidRPr="00B545D1" w:rsidRDefault="00B545D1" w:rsidP="00B545D1">
            <w:pPr>
              <w:adjustRightInd/>
              <w:snapToGrid/>
              <w:spacing w:after="0"/>
              <w:rPr>
                <w:rFonts w:asciiTheme="majorEastAsia" w:eastAsiaTheme="majorEastAsia" w:hAnsiTheme="majorEastAsia" w:cs="宋体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545D1" w:rsidRPr="00B545D1" w:rsidRDefault="00B545D1" w:rsidP="00B545D1">
            <w:pPr>
              <w:adjustRightInd/>
              <w:snapToGrid/>
              <w:spacing w:after="0"/>
              <w:rPr>
                <w:rFonts w:asciiTheme="majorEastAsia" w:eastAsiaTheme="majorEastAsia" w:hAnsiTheme="majorEastAsia" w:cs="宋体"/>
                <w:sz w:val="18"/>
                <w:szCs w:val="18"/>
              </w:rPr>
            </w:pPr>
          </w:p>
        </w:tc>
        <w:tc>
          <w:tcPr>
            <w:tcW w:w="653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B545D1" w:rsidRPr="00B545D1" w:rsidRDefault="00B545D1" w:rsidP="00B545D1">
            <w:pPr>
              <w:wordWrap w:val="0"/>
              <w:adjustRightInd/>
              <w:snapToGrid/>
              <w:spacing w:before="100" w:beforeAutospacing="1" w:after="100" w:afterAutospacing="1"/>
              <w:rPr>
                <w:rFonts w:asciiTheme="majorEastAsia" w:eastAsiaTheme="majorEastAsia" w:hAnsiTheme="majorEastAsia" w:cs="宋体"/>
                <w:sz w:val="18"/>
                <w:szCs w:val="18"/>
              </w:rPr>
            </w:pPr>
            <w:r w:rsidRPr="00B545D1">
              <w:rPr>
                <w:rFonts w:asciiTheme="majorEastAsia" w:eastAsiaTheme="majorEastAsia" w:hAnsiTheme="majorEastAsia" w:cs="宋体" w:hint="eastAsia"/>
                <w:sz w:val="18"/>
                <w:szCs w:val="18"/>
              </w:rPr>
              <w:t>年龄</w:t>
            </w:r>
          </w:p>
        </w:tc>
        <w:tc>
          <w:tcPr>
            <w:tcW w:w="556" w:type="pct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B545D1" w:rsidRPr="00B545D1" w:rsidRDefault="00B545D1" w:rsidP="00B545D1">
            <w:pPr>
              <w:wordWrap w:val="0"/>
              <w:adjustRightInd/>
              <w:snapToGrid/>
              <w:spacing w:before="100" w:beforeAutospacing="1" w:after="100" w:afterAutospacing="1"/>
              <w:rPr>
                <w:rFonts w:asciiTheme="majorEastAsia" w:eastAsiaTheme="majorEastAsia" w:hAnsiTheme="majorEastAsia" w:cs="宋体"/>
                <w:sz w:val="18"/>
                <w:szCs w:val="18"/>
              </w:rPr>
            </w:pPr>
            <w:r w:rsidRPr="00B545D1">
              <w:rPr>
                <w:rFonts w:asciiTheme="majorEastAsia" w:eastAsiaTheme="majorEastAsia" w:hAnsiTheme="majorEastAsia" w:cs="宋体" w:hint="eastAsia"/>
                <w:sz w:val="18"/>
                <w:szCs w:val="18"/>
              </w:rPr>
              <w:t>学历</w:t>
            </w:r>
          </w:p>
        </w:tc>
        <w:tc>
          <w:tcPr>
            <w:tcW w:w="1209" w:type="pct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B545D1" w:rsidRPr="00B545D1" w:rsidRDefault="00B545D1" w:rsidP="00B545D1">
            <w:pPr>
              <w:wordWrap w:val="0"/>
              <w:adjustRightInd/>
              <w:snapToGrid/>
              <w:spacing w:before="100" w:beforeAutospacing="1" w:after="100" w:afterAutospacing="1"/>
              <w:rPr>
                <w:rFonts w:asciiTheme="majorEastAsia" w:eastAsiaTheme="majorEastAsia" w:hAnsiTheme="majorEastAsia" w:cs="宋体"/>
                <w:sz w:val="18"/>
                <w:szCs w:val="18"/>
              </w:rPr>
            </w:pPr>
            <w:r w:rsidRPr="00B545D1">
              <w:rPr>
                <w:rFonts w:asciiTheme="majorEastAsia" w:eastAsiaTheme="majorEastAsia" w:hAnsiTheme="majorEastAsia" w:cs="宋体" w:hint="eastAsia"/>
                <w:sz w:val="18"/>
                <w:szCs w:val="18"/>
              </w:rPr>
              <w:t>专业</w:t>
            </w:r>
          </w:p>
        </w:tc>
        <w:tc>
          <w:tcPr>
            <w:tcW w:w="1289" w:type="pct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B545D1" w:rsidRPr="00B545D1" w:rsidRDefault="00B545D1" w:rsidP="00B545D1">
            <w:pPr>
              <w:wordWrap w:val="0"/>
              <w:adjustRightInd/>
              <w:snapToGrid/>
              <w:spacing w:before="100" w:beforeAutospacing="1" w:after="100" w:afterAutospacing="1"/>
              <w:rPr>
                <w:rFonts w:asciiTheme="majorEastAsia" w:eastAsiaTheme="majorEastAsia" w:hAnsiTheme="majorEastAsia" w:cs="宋体"/>
                <w:sz w:val="18"/>
                <w:szCs w:val="18"/>
              </w:rPr>
            </w:pPr>
            <w:r w:rsidRPr="00B545D1">
              <w:rPr>
                <w:rFonts w:asciiTheme="majorEastAsia" w:eastAsiaTheme="majorEastAsia" w:hAnsiTheme="majorEastAsia" w:cs="宋体" w:hint="eastAsia"/>
                <w:sz w:val="18"/>
                <w:szCs w:val="18"/>
              </w:rPr>
              <w:t>其他要求</w:t>
            </w:r>
          </w:p>
        </w:tc>
      </w:tr>
      <w:tr w:rsidR="00B545D1" w:rsidRPr="00B545D1" w:rsidTr="00B545D1">
        <w:trPr>
          <w:trHeight w:val="4333"/>
        </w:trPr>
        <w:tc>
          <w:tcPr>
            <w:tcW w:w="866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B545D1" w:rsidRPr="00B545D1" w:rsidRDefault="00B545D1" w:rsidP="00B545D1">
            <w:pPr>
              <w:wordWrap w:val="0"/>
              <w:adjustRightInd/>
              <w:snapToGrid/>
              <w:spacing w:before="100" w:beforeAutospacing="1" w:after="100" w:afterAutospacing="1"/>
              <w:rPr>
                <w:rFonts w:asciiTheme="majorEastAsia" w:eastAsiaTheme="majorEastAsia" w:hAnsiTheme="majorEastAsia" w:cs="宋体"/>
                <w:sz w:val="18"/>
                <w:szCs w:val="18"/>
              </w:rPr>
            </w:pPr>
            <w:r w:rsidRPr="00B545D1">
              <w:rPr>
                <w:rFonts w:asciiTheme="majorEastAsia" w:eastAsiaTheme="majorEastAsia" w:hAnsiTheme="majorEastAsia" w:cs="宋体" w:hint="eastAsia"/>
                <w:sz w:val="18"/>
                <w:szCs w:val="18"/>
              </w:rPr>
              <w:t>普通雇员(专业技术辅助类)</w:t>
            </w:r>
          </w:p>
        </w:tc>
        <w:tc>
          <w:tcPr>
            <w:tcW w:w="426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B545D1" w:rsidRPr="00B545D1" w:rsidRDefault="00B545D1" w:rsidP="00B545D1">
            <w:pPr>
              <w:wordWrap w:val="0"/>
              <w:adjustRightInd/>
              <w:snapToGrid/>
              <w:spacing w:before="100" w:beforeAutospacing="1" w:after="100" w:afterAutospacing="1"/>
              <w:rPr>
                <w:rFonts w:asciiTheme="majorEastAsia" w:eastAsiaTheme="majorEastAsia" w:hAnsiTheme="majorEastAsia" w:cs="宋体"/>
                <w:sz w:val="18"/>
                <w:szCs w:val="18"/>
              </w:rPr>
            </w:pPr>
            <w:r w:rsidRPr="00B545D1">
              <w:rPr>
                <w:rFonts w:asciiTheme="majorEastAsia" w:eastAsiaTheme="majorEastAsia" w:hAnsiTheme="majorEastAsia" w:cs="宋体" w:hint="eastAsia"/>
                <w:sz w:val="18"/>
                <w:szCs w:val="18"/>
              </w:rPr>
              <w:t>1名</w:t>
            </w:r>
          </w:p>
        </w:tc>
        <w:tc>
          <w:tcPr>
            <w:tcW w:w="653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B545D1" w:rsidRPr="00B545D1" w:rsidRDefault="00B545D1" w:rsidP="00B545D1">
            <w:pPr>
              <w:wordWrap w:val="0"/>
              <w:adjustRightInd/>
              <w:snapToGrid/>
              <w:spacing w:before="100" w:beforeAutospacing="1" w:after="100" w:afterAutospacing="1"/>
              <w:rPr>
                <w:rFonts w:asciiTheme="majorEastAsia" w:eastAsiaTheme="majorEastAsia" w:hAnsiTheme="majorEastAsia" w:cs="宋体"/>
                <w:sz w:val="18"/>
                <w:szCs w:val="18"/>
              </w:rPr>
            </w:pPr>
            <w:r w:rsidRPr="00B545D1">
              <w:rPr>
                <w:rFonts w:asciiTheme="majorEastAsia" w:eastAsiaTheme="majorEastAsia" w:hAnsiTheme="majorEastAsia" w:cs="宋体" w:hint="eastAsia"/>
                <w:sz w:val="18"/>
                <w:szCs w:val="18"/>
              </w:rPr>
              <w:t xml:space="preserve">35周岁（含）以下 </w:t>
            </w:r>
          </w:p>
        </w:tc>
        <w:tc>
          <w:tcPr>
            <w:tcW w:w="556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B545D1" w:rsidRPr="00B545D1" w:rsidRDefault="00B545D1" w:rsidP="00B545D1">
            <w:pPr>
              <w:wordWrap w:val="0"/>
              <w:adjustRightInd/>
              <w:snapToGrid/>
              <w:spacing w:before="100" w:beforeAutospacing="1" w:after="100" w:afterAutospacing="1"/>
              <w:rPr>
                <w:rFonts w:asciiTheme="majorEastAsia" w:eastAsiaTheme="majorEastAsia" w:hAnsiTheme="majorEastAsia" w:cs="宋体"/>
                <w:sz w:val="18"/>
                <w:szCs w:val="18"/>
              </w:rPr>
            </w:pPr>
            <w:r w:rsidRPr="00B545D1">
              <w:rPr>
                <w:rFonts w:asciiTheme="majorEastAsia" w:eastAsiaTheme="majorEastAsia" w:hAnsiTheme="majorEastAsia" w:cs="宋体" w:hint="eastAsia"/>
                <w:sz w:val="18"/>
                <w:szCs w:val="18"/>
              </w:rPr>
              <w:t>全日制本科学历</w:t>
            </w:r>
          </w:p>
        </w:tc>
        <w:tc>
          <w:tcPr>
            <w:tcW w:w="1209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B545D1" w:rsidRPr="00B545D1" w:rsidRDefault="00B545D1" w:rsidP="00B545D1">
            <w:pPr>
              <w:wordWrap w:val="0"/>
              <w:adjustRightInd/>
              <w:snapToGrid/>
              <w:spacing w:before="100" w:beforeAutospacing="1" w:after="100" w:afterAutospacing="1"/>
              <w:rPr>
                <w:rFonts w:asciiTheme="majorEastAsia" w:eastAsiaTheme="majorEastAsia" w:hAnsiTheme="majorEastAsia" w:cs="宋体"/>
                <w:sz w:val="18"/>
                <w:szCs w:val="18"/>
              </w:rPr>
            </w:pPr>
            <w:r w:rsidRPr="00B545D1">
              <w:rPr>
                <w:rFonts w:asciiTheme="majorEastAsia" w:eastAsiaTheme="majorEastAsia" w:hAnsiTheme="majorEastAsia" w:cs="宋体" w:hint="eastAsia"/>
                <w:sz w:val="18"/>
                <w:szCs w:val="18"/>
              </w:rPr>
              <w:t>公共管理类（B1204）、工商管理类（B1202）、电子信息类（B0807）、计算机类（B0809）、中国语言文学类（B0501）</w:t>
            </w:r>
          </w:p>
        </w:tc>
        <w:tc>
          <w:tcPr>
            <w:tcW w:w="1289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B545D1" w:rsidRPr="00B545D1" w:rsidRDefault="00B545D1" w:rsidP="00B545D1">
            <w:pPr>
              <w:wordWrap w:val="0"/>
              <w:adjustRightInd/>
              <w:snapToGrid/>
              <w:spacing w:before="100" w:beforeAutospacing="1" w:after="100" w:afterAutospacing="1"/>
              <w:rPr>
                <w:rFonts w:asciiTheme="majorEastAsia" w:eastAsiaTheme="majorEastAsia" w:hAnsiTheme="majorEastAsia" w:cs="宋体"/>
                <w:sz w:val="18"/>
                <w:szCs w:val="18"/>
              </w:rPr>
            </w:pPr>
            <w:r w:rsidRPr="00B545D1">
              <w:rPr>
                <w:rFonts w:asciiTheme="majorEastAsia" w:eastAsiaTheme="majorEastAsia" w:hAnsiTheme="majorEastAsia" w:cs="宋体" w:hint="eastAsia"/>
                <w:sz w:val="18"/>
                <w:szCs w:val="18"/>
              </w:rPr>
              <w:t>1.具备岗位要求的专业技术资格；2.有两年以上相应岗位工作经历者优先考虑。</w:t>
            </w:r>
          </w:p>
        </w:tc>
      </w:tr>
    </w:tbl>
    <w:p w:rsidR="004358AB" w:rsidRPr="00B545D1" w:rsidRDefault="004358AB" w:rsidP="00323B43">
      <w:pPr>
        <w:rPr>
          <w:rFonts w:asciiTheme="majorEastAsia" w:eastAsiaTheme="majorEastAsia" w:hAnsiTheme="majorEastAsia"/>
          <w:sz w:val="18"/>
          <w:szCs w:val="18"/>
        </w:rPr>
      </w:pPr>
    </w:p>
    <w:sectPr w:rsidR="004358AB" w:rsidRPr="00B545D1" w:rsidSect="004358AB">
      <w:pgSz w:w="11906" w:h="16838"/>
      <w:pgMar w:top="1440" w:right="1800" w:bottom="1440" w:left="1800" w:header="708" w:footer="708" w:gutter="0"/>
      <w:cols w:space="708"/>
      <w:docGrid w:type="lines"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720"/>
  <w:characterSpacingControl w:val="doNotCompress"/>
  <w:compat>
    <w:useFELayout/>
  </w:compat>
  <w:rsids>
    <w:rsidRoot w:val="00B545D1"/>
    <w:rsid w:val="00323B43"/>
    <w:rsid w:val="003D37D8"/>
    <w:rsid w:val="00432704"/>
    <w:rsid w:val="004358AB"/>
    <w:rsid w:val="0064020C"/>
    <w:rsid w:val="008B7726"/>
    <w:rsid w:val="00B545D1"/>
    <w:rsid w:val="00FD266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D266C"/>
    <w:pPr>
      <w:adjustRightInd w:val="0"/>
      <w:snapToGrid w:val="0"/>
      <w:spacing w:line="240" w:lineRule="auto"/>
    </w:pPr>
    <w:rPr>
      <w:rFonts w:ascii="Tahoma" w:hAnsi="Tahom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D266C"/>
    <w:pPr>
      <w:adjustRightInd w:val="0"/>
      <w:snapToGrid w:val="0"/>
      <w:spacing w:after="0" w:line="240" w:lineRule="auto"/>
    </w:pPr>
    <w:rPr>
      <w:rFonts w:ascii="Tahoma" w:hAnsi="Tahoma"/>
    </w:rPr>
  </w:style>
  <w:style w:type="paragraph" w:styleId="a4">
    <w:name w:val="Normal (Web)"/>
    <w:basedOn w:val="a"/>
    <w:uiPriority w:val="99"/>
    <w:unhideWhenUsed/>
    <w:rsid w:val="00B545D1"/>
    <w:pPr>
      <w:adjustRightInd/>
      <w:snapToGrid/>
      <w:spacing w:before="100" w:beforeAutospacing="1" w:after="100" w:afterAutospacing="1"/>
    </w:pPr>
    <w:rPr>
      <w:rFonts w:ascii="宋体" w:eastAsia="宋体" w:hAnsi="宋体" w:cs="宋体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34008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5585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26</Words>
  <Characters>150</Characters>
  <Application>Microsoft Office Word</Application>
  <DocSecurity>0</DocSecurity>
  <Lines>1</Lines>
  <Paragraphs>1</Paragraphs>
  <ScaleCrop>false</ScaleCrop>
  <Company/>
  <LinksUpToDate>false</LinksUpToDate>
  <CharactersWithSpaces>175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1</cp:revision>
  <dcterms:created xsi:type="dcterms:W3CDTF">2020-05-15T10:02:00Z</dcterms:created>
  <dcterms:modified xsi:type="dcterms:W3CDTF">2020-05-15T10:03:00Z</dcterms:modified>
</cp:coreProperties>
</file>