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A8" w:rsidRDefault="005162A8" w:rsidP="005162A8">
      <w:pPr>
        <w:pStyle w:val="a3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bookmarkStart w:id="0" w:name="_GoBack"/>
      <w:r>
        <w:rPr>
          <w:rFonts w:hint="eastAsia"/>
          <w:color w:val="000000"/>
        </w:rPr>
        <w:t>正面、斜面、侧面镜头规范</w:t>
      </w:r>
      <w:bookmarkEnd w:id="0"/>
      <w:r>
        <w:rPr>
          <w:rFonts w:hint="eastAsia"/>
          <w:color w:val="000000"/>
        </w:rPr>
        <w:t>如下：</w:t>
      </w:r>
    </w:p>
    <w:p w:rsidR="005162A8" w:rsidRDefault="005162A8" w:rsidP="005162A8">
      <w:pPr>
        <w:pStyle w:val="a3"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236845" cy="1424940"/>
            <wp:effectExtent l="0" t="0" r="1905" b="3810"/>
            <wp:docPr id="1" name="图片 1" descr="http://www.ippcaas.cn/images/content/2020-05/20200518222442218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pcaas.cn/images/content/2020-05/202005182224422181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71" w:rsidRPr="005162A8" w:rsidRDefault="00157471" w:rsidP="005162A8"/>
    <w:sectPr w:rsidR="00157471" w:rsidRPr="0051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B"/>
    <w:rsid w:val="00022C33"/>
    <w:rsid w:val="0006753B"/>
    <w:rsid w:val="00157471"/>
    <w:rsid w:val="005162A8"/>
    <w:rsid w:val="009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2020-05-19T03:05:00Z</dcterms:created>
  <dcterms:modified xsi:type="dcterms:W3CDTF">2020-05-19T03:05:00Z</dcterms:modified>
</cp:coreProperties>
</file>