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4"/>
          <w:szCs w:val="3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4"/>
          <w:szCs w:val="34"/>
        </w:rPr>
        <w:t>龙湾区民政局殡仪服务中心公开招聘编外工作人员报名表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</w:p>
    <w:tbl>
      <w:tblPr>
        <w:tblStyle w:val="4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0"/>
        <w:gridCol w:w="283"/>
        <w:gridCol w:w="343"/>
        <w:gridCol w:w="343"/>
        <w:gridCol w:w="343"/>
        <w:gridCol w:w="343"/>
        <w:gridCol w:w="343"/>
        <w:gridCol w:w="343"/>
        <w:gridCol w:w="349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（在职人员填）</w:t>
            </w:r>
          </w:p>
        </w:tc>
        <w:tc>
          <w:tcPr>
            <w:tcW w:w="654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20" w:lineRule="exac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填报说明：1.此表由本人据实填写，如弄虚作假或隐瞒事实，取消录用资格；2.报名序号和资格</w:t>
      </w:r>
    </w:p>
    <w:p>
      <w:pPr>
        <w:spacing w:line="320" w:lineRule="exact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Cs w:val="21"/>
        </w:rPr>
        <w:t>初审意见由工作人员填写。</w:t>
      </w:r>
    </w:p>
    <w:p/>
    <w:sectPr>
      <w:pgSz w:w="11906" w:h="16838"/>
      <w:pgMar w:top="2098" w:right="1474" w:bottom="1814" w:left="1587" w:header="884" w:footer="1276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1E"/>
    <w:rsid w:val="00160567"/>
    <w:rsid w:val="003F0829"/>
    <w:rsid w:val="00402B67"/>
    <w:rsid w:val="004A5527"/>
    <w:rsid w:val="007A279D"/>
    <w:rsid w:val="008E4B34"/>
    <w:rsid w:val="00B30A48"/>
    <w:rsid w:val="00D5369E"/>
    <w:rsid w:val="00D96864"/>
    <w:rsid w:val="00E67405"/>
    <w:rsid w:val="00EE7997"/>
    <w:rsid w:val="00F13EC4"/>
    <w:rsid w:val="00F7211E"/>
    <w:rsid w:val="6A8962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211</Characters>
  <Lines>1</Lines>
  <Paragraphs>1</Paragraphs>
  <TotalTime>5</TotalTime>
  <ScaleCrop>false</ScaleCrop>
  <LinksUpToDate>false</LinksUpToDate>
  <CharactersWithSpaces>246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2017-06-09T08:26:00Z</dcterms:created>
  <dc:creator>林小瓯</dc:creator>
  <cp:lastModifiedBy>ぺ灬cc果冻ル</cp:lastModifiedBy>
  <dcterms:modified xsi:type="dcterms:W3CDTF">2020-05-21T09:52:09Z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