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center" w:pos="4153"/>
        </w:tabs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市医科所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招聘人员报名表</w:t>
      </w:r>
    </w:p>
    <w:bookmarkEnd w:id="0"/>
    <w:p>
      <w:pPr>
        <w:tabs>
          <w:tab w:val="center" w:pos="4153"/>
        </w:tabs>
        <w:jc w:val="both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8"/>
        </w:rPr>
        <w:t xml:space="preserve">应聘岗位： </w:t>
      </w:r>
      <w:r>
        <w:rPr>
          <w:rFonts w:hint="eastAsia" w:ascii="仿宋_GB2312" w:eastAsia="仿宋_GB2312"/>
          <w:b/>
          <w:bCs/>
          <w:sz w:val="24"/>
        </w:rPr>
        <w:t xml:space="preserve">                                 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66"/>
        <w:gridCol w:w="1317"/>
        <w:gridCol w:w="1080"/>
        <w:gridCol w:w="540"/>
        <w:gridCol w:w="724"/>
        <w:gridCol w:w="219"/>
        <w:gridCol w:w="699"/>
        <w:gridCol w:w="862"/>
        <w:gridCol w:w="99"/>
        <w:gridCol w:w="633"/>
        <w:gridCol w:w="19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377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 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 月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身高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  历</w:t>
            </w:r>
          </w:p>
        </w:tc>
        <w:tc>
          <w:tcPr>
            <w:tcW w:w="13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毕业院校及所学专业</w:t>
            </w:r>
          </w:p>
        </w:tc>
        <w:tc>
          <w:tcPr>
            <w:tcW w:w="3236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 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 貌</w:t>
            </w:r>
          </w:p>
        </w:tc>
        <w:tc>
          <w:tcPr>
            <w:tcW w:w="13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3236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317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 口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943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42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通 讯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地 址</w:t>
            </w:r>
          </w:p>
        </w:tc>
        <w:tc>
          <w:tcPr>
            <w:tcW w:w="3880" w:type="dxa"/>
            <w:gridSpan w:val="5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手  机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3880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电子邮箱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1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外 语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水 平</w:t>
            </w:r>
          </w:p>
        </w:tc>
        <w:tc>
          <w:tcPr>
            <w:tcW w:w="3880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计算机水平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388" w:type="dxa"/>
            <w:gridSpan w:val="11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388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388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instrText xml:space="preserve">  </w:instrTex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fldChar w:fldCharType="end"/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992" w:gutter="0"/>
      <w:paperSrc w:first="1" w:other="1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D1317"/>
    <w:rsid w:val="17E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2020-05-22T03:36:00Z</dcterms:created>
  <dc:creator>信息办</dc:creator>
  <cp:lastModifiedBy>信息办</cp:lastModifiedBy>
  <dcterms:modified xsi:type="dcterms:W3CDTF">2020-05-22T03:36:41Z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