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/>
        <w:jc w:val="both"/>
      </w:pPr>
      <w:r>
        <w:rPr>
          <w:rStyle w:val="5"/>
          <w:rFonts w:ascii="fangsong_gb2312" w:hAnsi="fangsong_gb2312" w:eastAsia="fangsong_gb2312" w:cs="fangsong_gb2312"/>
          <w:color w:val="000000"/>
          <w:sz w:val="30"/>
          <w:szCs w:val="30"/>
        </w:rPr>
        <w:t>招聘岗位及要求</w:t>
      </w:r>
    </w:p>
    <w:tbl>
      <w:tblPr>
        <w:tblW w:w="1149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5198"/>
        <w:gridCol w:w="5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系统工程师助理2人</w:t>
            </w: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1.主要负责实验室及科研项目所需系统装配、焊接、制作和调试工作；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2.协助实验室其他科研人员做好仪器设备、机械器具的安装调试工作；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3.参与项目申请与工作报告编写、过程管理、实施现场观测及数据分析处理、数据质量控制等工作；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4.参与海上测试、调查、实验等工作；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5.协助做好其他科研服务工作。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1.思想政治素质好，遵守国家的法律法规和学校规章制度，恪守职业道德和工作纪律，具有较强的团队合作精神与服务意识，愿意从事科研服务工作；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2.具有机电工程、自动化、通信与信息系统、信号与信息处理、电子与通信工程、海洋科学等相关专业本科及以上学历，并获得相学位；具有硕士研究生及以上学历、硕士及以上学位者优先；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3.具有较强的责任心、良好的沟通能力和独立解决问题的能力，能够接受短期出海及出差；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4.有相关工作经验、机动车驾驶证及能够熟练驾驶机动车者优先；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5.身体健康，心理素质良好，年龄不超过35周岁（1984年11月1日以后出生）。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计算机软件助理1人</w:t>
            </w: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1.主要负责软件项目的设计、开发；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2.进行程序单元、功能的测试；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3.对实验室数据中心进行日常管理、维护，保证数据中心正常运转；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4.协助做好其他科研服务工作。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1.思想政治素质好，遵守国家的法律法规和学校规章制度，恪守职业道德和工作纪律，具有较强的团队合作精神与服务意识，愿意从事科研服务工作；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2.具有计算机等相关专业全日制本科及以上学历，并获得相应学位；具有硕士研究生及以上学历、硕士及以上学位者优先；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3.具有较强的软件总体设计能力、优秀的Javascript编程能力，熟悉HTML5、CSS6、NoSQL与SQL数据库管理系统与开发、熟悉iOS与Android开发；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4.具有三维可视化基础、计算机图形学相关知识、WebGL开发经验，熟悉Three.js、Cesium.js者优先，具有3DGIS项目开发经验的优先；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5.身体健康，心理素质良好，年龄不超过35周岁（1984年11月1日以后出生）。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C6D63"/>
    <w:rsid w:val="624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sz w:val="18"/>
      <w:szCs w:val="18"/>
      <w:u w:val="none"/>
    </w:rPr>
  </w:style>
  <w:style w:type="character" w:styleId="7">
    <w:name w:val="Hyperlink"/>
    <w:basedOn w:val="4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2020-05-26T02:47:00Z</dcterms:created>
  <dc:creator>秋叶夏花</dc:creator>
  <cp:lastModifiedBy>秋叶夏花</cp:lastModifiedBy>
  <dcterms:modified xsi:type="dcterms:W3CDTF">2020-05-26T05:36:44Z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