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26"/>
          <w:szCs w:val="26"/>
        </w:rPr>
        <w:t>芜湖市特种设备监督检验中心编外工作人员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26"/>
          <w:szCs w:val="26"/>
        </w:rPr>
        <w:t>岗位计划表</w:t>
      </w:r>
    </w:p>
    <w:tbl>
      <w:tblPr>
        <w:tblW w:w="736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612"/>
        <w:gridCol w:w="582"/>
        <w:gridCol w:w="562"/>
        <w:gridCol w:w="2440"/>
        <w:gridCol w:w="889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招聘岗位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招聘人数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学位</w:t>
            </w:r>
          </w:p>
        </w:tc>
        <w:tc>
          <w:tcPr>
            <w:tcW w:w="2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专业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年龄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tblCellSpacing w:w="0" w:type="dxa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岗位3：电梯、起重机械检验员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shd w:val="clear" w:fill="FFFFFF"/>
              </w:rPr>
              <w:t>本科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shd w:val="clear" w:fill="FFFFFF"/>
              </w:rPr>
              <w:t>学士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自动化专业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、机械设计制造及其自动化专业、电气工程及其自动化专业、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bdr w:val="none" w:color="auto" w:sz="0" w:space="0"/>
              </w:rPr>
              <w:t>机械电子工程专业、电子信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息工程专业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30周岁以下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需登高、露天作业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tblCellSpacing w:w="0" w:type="dxa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岗位4：压力管道、压力容器检验员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shd w:val="clear" w:fill="FFFFFF"/>
              </w:rPr>
              <w:t>本科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shd w:val="clear" w:fill="FFFFFF"/>
              </w:rPr>
              <w:t>学士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shd w:val="clear" w:fill="FFFFFF"/>
              </w:rPr>
              <w:t>过程装备与控制工程专业、材料科学与工程专业、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材料成型及控制工程专业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油气储运工程专业、能源与动力工程</w:t>
            </w: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30周岁以下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需登高、露天作业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仿宋_GB2312" w:eastAsia="仿宋_GB2312" w:cs="仿宋_GB2312"/>
          <w:sz w:val="26"/>
          <w:szCs w:val="26"/>
        </w:rPr>
        <w:t> 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26"/>
          <w:szCs w:val="26"/>
        </w:rPr>
        <w:t>附件3：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新冠疫情防控期间考生须知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51" w:lineRule="atLeast"/>
        <w:ind w:left="0" w:firstLine="538"/>
      </w:pPr>
      <w:r>
        <w:rPr>
          <w:rFonts w:hint="eastAsia" w:ascii="仿宋" w:hAnsi="仿宋" w:eastAsia="仿宋" w:cs="仿宋"/>
          <w:sz w:val="26"/>
          <w:szCs w:val="26"/>
        </w:rPr>
        <w:t>1、所有人员从特检中心西大门进出（南门封闭），进入西大门时都要自觉出示健康码和接受体温检测，健康码、体温均正常方可进入，一旦出现体温≥37.3℃或出现乏力、干咳及胸闷等症状，应当立即报告并采取隔离、防护措施。</w:t>
      </w:r>
    </w:p>
    <w:p>
      <w:pPr>
        <w:pStyle w:val="2"/>
        <w:keepNext w:val="0"/>
        <w:keepLines w:val="0"/>
        <w:widowControl/>
        <w:suppressLineNumbers w:val="0"/>
        <w:spacing w:line="451" w:lineRule="atLeast"/>
        <w:ind w:left="0" w:firstLine="538"/>
      </w:pPr>
      <w:r>
        <w:rPr>
          <w:rFonts w:hint="eastAsia" w:ascii="仿宋" w:hAnsi="仿宋" w:eastAsia="仿宋" w:cs="仿宋"/>
          <w:sz w:val="26"/>
          <w:szCs w:val="26"/>
        </w:rPr>
        <w:t>2、笔试场所设在特检中心B楼，B楼北侧楼梯为唯一出入口，考生皆从该楼梯出入。所有参考人员需在健康登记点签署承诺书并填写个人健康档案。</w:t>
      </w:r>
    </w:p>
    <w:p>
      <w:pPr>
        <w:pStyle w:val="2"/>
        <w:keepNext w:val="0"/>
        <w:keepLines w:val="0"/>
        <w:widowControl/>
        <w:suppressLineNumbers w:val="0"/>
        <w:spacing w:line="451" w:lineRule="atLeast"/>
        <w:ind w:left="0" w:firstLine="538"/>
      </w:pPr>
      <w:r>
        <w:rPr>
          <w:rFonts w:hint="eastAsia" w:ascii="仿宋" w:hAnsi="仿宋" w:eastAsia="仿宋" w:cs="仿宋"/>
          <w:sz w:val="26"/>
          <w:szCs w:val="26"/>
        </w:rPr>
        <w:t>3、对参考人员实行健康监测，考场内所有工作人员及考生必须全程全时佩戴口罩。用过的口罩放置于口罩专用回收箱，不随意丢弃。</w:t>
      </w:r>
    </w:p>
    <w:p>
      <w:pPr>
        <w:pStyle w:val="2"/>
        <w:keepNext w:val="0"/>
        <w:keepLines w:val="0"/>
        <w:widowControl/>
        <w:suppressLineNumbers w:val="0"/>
        <w:spacing w:line="451" w:lineRule="atLeast"/>
        <w:ind w:left="0" w:firstLine="538"/>
      </w:pPr>
      <w:r>
        <w:rPr>
          <w:rFonts w:hint="eastAsia" w:ascii="仿宋" w:hAnsi="仿宋" w:eastAsia="仿宋" w:cs="仿宋"/>
          <w:sz w:val="26"/>
          <w:szCs w:val="26"/>
        </w:rPr>
        <w:t>4、学员开考前在待考区等候，保持间距（人间隔距离不少于1m），未经工作人员同意不得四处走动，不要聚在一起相互交流。</w:t>
      </w:r>
    </w:p>
    <w:p>
      <w:pPr>
        <w:pStyle w:val="2"/>
        <w:keepNext w:val="0"/>
        <w:keepLines w:val="0"/>
        <w:widowControl/>
        <w:suppressLineNumbers w:val="0"/>
        <w:spacing w:line="451" w:lineRule="atLeast"/>
        <w:ind w:left="0" w:firstLine="538"/>
      </w:pPr>
      <w:r>
        <w:rPr>
          <w:rFonts w:hint="eastAsia" w:ascii="仿宋" w:hAnsi="仿宋" w:eastAsia="仿宋" w:cs="仿宋"/>
          <w:sz w:val="26"/>
          <w:szCs w:val="26"/>
        </w:rPr>
        <w:t>5、考试结束后考生在工作人员引导下有序离开考场，不得在考场逗留。考试人员应设置紧急联系人的电话号码，并保持</w:t>
      </w:r>
      <w:bookmarkStart w:id="1" w:name="page15"/>
      <w:bookmarkEnd w:id="1"/>
      <w:r>
        <w:rPr>
          <w:rFonts w:hint="eastAsia" w:ascii="仿宋" w:hAnsi="仿宋" w:eastAsia="仿宋" w:cs="仿宋"/>
          <w:sz w:val="26"/>
          <w:szCs w:val="26"/>
        </w:rPr>
        <w:t>通讯畅通。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C4138"/>
    <w:rsid w:val="7A3C4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2020-06-11T08:45:00Z</dcterms:created>
  <dc:creator>ASUS</dc:creator>
  <cp:lastModifiedBy>ASUS</cp:lastModifiedBy>
  <dcterms:modified xsi:type="dcterms:W3CDTF">2020-06-11T08:46:07Z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