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宋体" w:hAnsi="宋体" w:eastAsia="宋体"/>
          <w:sz w:val="24"/>
          <w:lang w:val="en-US" w:eastAsia="zh-CN"/>
        </w:rPr>
      </w:pPr>
      <w:bookmarkStart w:id="0" w:name="_GoBack"/>
      <w:bookmarkEnd w:id="0"/>
    </w:p>
    <w:p>
      <w:pPr>
        <w:spacing w:line="64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  <w:t>绩溪县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事业单位公开招聘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专业科目类别表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720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1.财会类(包含会计学、财务管理、审计学三个专业)</w:t>
      </w:r>
    </w:p>
    <w:p>
      <w:pPr>
        <w:spacing w:line="600" w:lineRule="exact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 2.计算机类（包含计算机科学与技术、软件工程、网络工程三个专业）</w:t>
      </w:r>
    </w:p>
    <w:p>
      <w:pPr>
        <w:tabs>
          <w:tab w:val="left" w:pos="7665"/>
        </w:tabs>
        <w:spacing w:line="600" w:lineRule="exact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 3.法律类</w:t>
      </w:r>
    </w:p>
    <w:p>
      <w:pPr>
        <w:spacing w:line="60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4.土木类（包含土木工程、给排水科学与工程、建筑环境与能源应用工程三个专业）</w:t>
      </w:r>
    </w:p>
    <w:p>
      <w:pPr>
        <w:spacing w:line="60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5.学前教育类</w:t>
      </w:r>
    </w:p>
    <w:p>
      <w:pPr>
        <w:spacing w:line="60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注：“专业”依据教育部2012年公布的《普通高等学校本科专业目录》等专业（学科）指导目录设置，“包含”仅指如下专业。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758" w:right="1418" w:bottom="1758" w:left="1418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E382D"/>
    <w:rsid w:val="00393C70"/>
    <w:rsid w:val="08B20AA2"/>
    <w:rsid w:val="26A25873"/>
    <w:rsid w:val="401077B2"/>
    <w:rsid w:val="544E382D"/>
    <w:rsid w:val="757000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2020-06-04T13:19:00Z</dcterms:created>
  <dc:creator>西游ｇ</dc:creator>
  <cp:lastModifiedBy>ぺ灬cc果冻ル</cp:lastModifiedBy>
  <dcterms:modified xsi:type="dcterms:W3CDTF">2020-06-11T07:25:01Z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