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52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60"/>
        <w:gridCol w:w="804"/>
        <w:gridCol w:w="768"/>
        <w:gridCol w:w="4980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用人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单位 </w:t>
            </w:r>
          </w:p>
        </w:tc>
        <w:tc>
          <w:tcPr>
            <w:tcW w:w="660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代码</w:t>
            </w:r>
          </w:p>
        </w:tc>
        <w:tc>
          <w:tcPr>
            <w:tcW w:w="804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岗位</w:t>
            </w:r>
          </w:p>
        </w:tc>
        <w:tc>
          <w:tcPr>
            <w:tcW w:w="768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招聘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人数 </w:t>
            </w:r>
          </w:p>
        </w:tc>
        <w:tc>
          <w:tcPr>
            <w:tcW w:w="4980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岗位条件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0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子弟学校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101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小学数学岗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336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数学与应用数学（070101）专业，本科及以上学历，学士及以上学位，年龄30周岁以下（1989年6月1日后出生），限应届毕业生报考，具有小学及以上数学学科教师资格证。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0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子弟学校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102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中小学体育岗</w:t>
            </w:r>
            <w:bookmarkStart w:id="0" w:name="_GoBack"/>
            <w:bookmarkEnd w:id="0"/>
          </w:p>
        </w:tc>
        <w:tc>
          <w:tcPr>
            <w:tcW w:w="76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336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体育教育（040201）或运动训练（040202K）专业或社会体育指导与管理（040203），本科及以上学历，学士及以上学位，年龄30周岁以下（1989年6月1日后出生），具有小学及以上体育或体育与健康学科教师资格证。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0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子弟学校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103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中小学信息技术岗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 w:firstLine="336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6"/>
                <w:szCs w:val="16"/>
                <w:u w:val="none"/>
                <w:bdr w:val="none" w:color="auto" w:sz="0" w:space="0"/>
              </w:rPr>
              <w:t>计算机类（0809）专业，本科及以上学历，学士及以上学位，年龄30周岁以下（1989年6月1日后出生），具有信息技术或计算机学科教师资格证。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A337C"/>
    <w:rsid w:val="305A337C"/>
    <w:rsid w:val="554E4CD4"/>
    <w:rsid w:val="763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slidedonw"/>
    <w:basedOn w:val="4"/>
    <w:uiPriority w:val="0"/>
    <w:rPr>
      <w:vanish/>
    </w:rPr>
  </w:style>
  <w:style w:type="character" w:customStyle="1" w:styleId="9">
    <w:name w:val="current"/>
    <w:basedOn w:val="4"/>
    <w:uiPriority w:val="0"/>
    <w:rPr>
      <w:color w:val="FFFFFF"/>
      <w:shd w:val="clear" w:fill="409EFF"/>
    </w:rPr>
  </w:style>
  <w:style w:type="character" w:customStyle="1" w:styleId="10">
    <w:name w:val="hover30"/>
    <w:basedOn w:val="4"/>
    <w:uiPriority w:val="0"/>
    <w:rPr>
      <w:color w:val="66B1FF"/>
    </w:rPr>
  </w:style>
  <w:style w:type="character" w:customStyle="1" w:styleId="11">
    <w:name w:val="on"/>
    <w:basedOn w:val="4"/>
    <w:uiPriority w:val="0"/>
  </w:style>
  <w:style w:type="character" w:customStyle="1" w:styleId="12">
    <w:name w:val="nav_news_zwgk_zzjgicon"/>
    <w:basedOn w:val="4"/>
    <w:uiPriority w:val="0"/>
    <w:rPr>
      <w:color w:val="0D64B4"/>
      <w:sz w:val="33"/>
      <w:szCs w:val="33"/>
      <w:bdr w:val="single" w:color="C1E1FF" w:sz="4" w:space="0"/>
      <w:shd w:val="clear" w:fill="E8F7FF"/>
    </w:rPr>
  </w:style>
  <w:style w:type="character" w:customStyle="1" w:styleId="13">
    <w:name w:val="after"/>
    <w:basedOn w:val="4"/>
    <w:uiPriority w:val="0"/>
  </w:style>
  <w:style w:type="character" w:customStyle="1" w:styleId="14">
    <w:name w:val="after1"/>
    <w:basedOn w:val="4"/>
    <w:uiPriority w:val="0"/>
  </w:style>
  <w:style w:type="character" w:customStyle="1" w:styleId="15">
    <w:name w:val="before1"/>
    <w:basedOn w:val="4"/>
    <w:uiPriority w:val="0"/>
    <w:rPr>
      <w:rFonts w:hint="default" w:ascii="iconfont" w:hAnsi="iconfont" w:eastAsia="iconfont" w:cs="iconfont"/>
      <w:color w:val="292929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2020-06-13T02:51:00Z</dcterms:created>
  <dc:creator>ぺ灬cc果冻ル</dc:creator>
  <cp:lastModifiedBy>ぺ灬cc果冻ル</cp:lastModifiedBy>
  <dcterms:modified xsi:type="dcterms:W3CDTF">2020-06-13T02:56:11Z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