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1"/>
        </w:tabs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工作经历证明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兹证明，我单位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同志，男/女，于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日出生，身份证号码：。于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月，在单位从事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（本证明用于2020年浙江舟山群岛新区人才储备中心招聘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报名资格初审。）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单位填表人：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>。</w:t>
      </w:r>
    </w:p>
    <w:p>
      <w:pPr>
        <w:ind w:firstLine="640" w:firstLineChars="20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ind w:firstLine="105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eastAsia="仿宋_GB2312"/>
          <w:sz w:val="32"/>
          <w:szCs w:val="32"/>
        </w:rPr>
        <w:t>单位（盖章）</w:t>
      </w:r>
    </w:p>
    <w:p>
      <w:pPr>
        <w:ind w:firstLine="1050"/>
      </w:pPr>
      <w:r>
        <w:rPr>
          <w:rFonts w:hint="eastAsia" w:eastAsia="仿宋_GB2312"/>
          <w:sz w:val="32"/>
          <w:szCs w:val="32"/>
        </w:rPr>
        <w:t xml:space="preserve">      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B6248"/>
    <w:rsid w:val="3A3B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2020-06-12T13:24:00Z</dcterms:created>
  <dc:creator>池恰</dc:creator>
  <cp:lastModifiedBy>池恰</cp:lastModifiedBy>
  <dcterms:modified xsi:type="dcterms:W3CDTF">2020-06-12T13:24:46Z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