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384"/>
        <w:jc w:val="left"/>
      </w:pPr>
      <w:r>
        <w:rPr>
          <w:rStyle w:val="4"/>
          <w:rFonts w:ascii="仿宋_gb2312" w:hAnsi="仿宋_gb2312" w:eastAsia="仿宋_gb2312" w:cs="仿宋_gb2312"/>
          <w:color w:val="000000"/>
          <w:kern w:val="0"/>
          <w:sz w:val="25"/>
          <w:szCs w:val="25"/>
          <w:shd w:val="clear" w:fill="FFFFFF"/>
          <w:lang w:val="en-US" w:eastAsia="zh-CN" w:bidi="ar"/>
        </w:rPr>
        <w:t>招聘岗位</w:t>
      </w:r>
    </w:p>
    <w:tbl>
      <w:tblPr>
        <w:tblW w:w="8880" w:type="dxa"/>
        <w:tblInd w:w="9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4"/>
        <w:gridCol w:w="3045"/>
        <w:gridCol w:w="403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招聘岗位</w:t>
            </w:r>
          </w:p>
        </w:tc>
        <w:tc>
          <w:tcPr>
            <w:tcW w:w="2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岗位职责</w:t>
            </w:r>
          </w:p>
        </w:tc>
        <w:tc>
          <w:tcPr>
            <w:tcW w:w="3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无机地球化学分析测试方法和年代学技术研发（B岗）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1人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1.协助开展研究部的相关测试分析工作，具备操作相关设备的能力；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2.承担新测试方法的研发工作；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3.配合研究部工作人员完成其他工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作。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1.地球化学或岩石学专业；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2.发表高水平论文2篇；有方法测试类成果者优先；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3.熟悉无机地球化学、年代学测试分析技术，能熟练操作、管理ICP-MS等相关设备，有独立研发新的测试方法者优先；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4.有博士后研究经历优先。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水合物调查设计与技术研发（B岗）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1人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1.协助开展研究部的相关实验测试分析工作，具备操作相关实验设备的能力；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2.承担测试分析新方法的研发；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3.配合研究部工作人员完成其他工作。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1.海洋地球化学专业；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2.发表高水平论文2篇；有方法测试类成果者优先；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9"/>
                <w:szCs w:val="19"/>
                <w:lang w:val="en-US" w:eastAsia="zh-CN" w:bidi="ar"/>
              </w:rPr>
              <w:t>3.能熟练操作地球化学测试等相关设备，熟悉无机地球化学测试分析技术，有独立研发新的测试方法者优先。</w:t>
            </w:r>
          </w:p>
        </w:tc>
      </w:tr>
    </w:tbl>
    <w:p/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BC"/>
    <w:rsid w:val="002556BC"/>
    <w:rsid w:val="00693A92"/>
    <w:rsid w:val="00E51175"/>
    <w:rsid w:val="67CD53B0"/>
    <w:rsid w:val="7FA4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FollowedHyperlink"/>
    <w:basedOn w:val="3"/>
    <w:semiHidden/>
    <w:unhideWhenUsed/>
    <w:uiPriority w:val="99"/>
    <w:rPr>
      <w:color w:val="000000"/>
      <w:sz w:val="18"/>
      <w:szCs w:val="18"/>
      <w:u w:val="none"/>
    </w:rPr>
  </w:style>
  <w:style w:type="character" w:styleId="6">
    <w:name w:val="Hyperlink"/>
    <w:basedOn w:val="3"/>
    <w:semiHidden/>
    <w:unhideWhenUsed/>
    <w:uiPriority w:val="99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447</Characters>
  <Lines>3</Lines>
  <Paragraphs>1</Paragraphs>
  <TotalTime>1</TotalTime>
  <ScaleCrop>false</ScaleCrop>
  <LinksUpToDate>false</LinksUpToDate>
  <CharactersWithSpaces>524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2020-05-22T06:11:00Z</dcterms:created>
  <dc:creator>gznxw</dc:creator>
  <cp:lastModifiedBy>Administrator</cp:lastModifiedBy>
  <dcterms:modified xsi:type="dcterms:W3CDTF">2020-06-13T00:37:20Z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