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520" w:type="dxa"/>
        <w:tblInd w:w="91" w:type="dxa"/>
        <w:tblLayout w:type="autofit"/>
        <w:tblCellMar>
          <w:top w:w="0" w:type="dxa"/>
          <w:left w:w="108" w:type="dxa"/>
          <w:bottom w:w="0" w:type="dxa"/>
          <w:right w:w="108" w:type="dxa"/>
        </w:tblCellMar>
      </w:tblPr>
      <w:tblGrid>
        <w:gridCol w:w="1073"/>
        <w:gridCol w:w="434"/>
        <w:gridCol w:w="673"/>
        <w:gridCol w:w="1335"/>
        <w:gridCol w:w="1725"/>
        <w:gridCol w:w="1440"/>
        <w:gridCol w:w="6823"/>
        <w:gridCol w:w="1017"/>
      </w:tblGrid>
      <w:tr>
        <w:tblPrEx>
          <w:tblCellMar>
            <w:top w:w="0" w:type="dxa"/>
            <w:left w:w="108" w:type="dxa"/>
            <w:bottom w:w="0" w:type="dxa"/>
            <w:right w:w="108" w:type="dxa"/>
          </w:tblCellMar>
        </w:tblPrEx>
        <w:trPr>
          <w:trHeight w:val="661" w:hRule="atLeast"/>
        </w:trPr>
        <w:tc>
          <w:tcPr>
            <w:tcW w:w="14520" w:type="dxa"/>
            <w:gridSpan w:val="8"/>
            <w:tcBorders>
              <w:top w:val="nil"/>
              <w:left w:val="nil"/>
              <w:bottom w:val="single" w:color="auto" w:sz="4" w:space="0"/>
              <w:right w:val="nil"/>
            </w:tcBorders>
            <w:noWrap/>
            <w:vAlign w:val="center"/>
          </w:tcPr>
          <w:p>
            <w:pPr>
              <w:widowControl/>
              <w:jc w:val="center"/>
              <w:rPr>
                <w:rFonts w:ascii="宋体" w:hAnsi="宋体" w:cs="宋体"/>
                <w:b/>
                <w:bCs/>
                <w:kern w:val="0"/>
                <w:sz w:val="40"/>
                <w:szCs w:val="40"/>
              </w:rPr>
            </w:pPr>
            <w:bookmarkStart w:id="0" w:name="_GoBack"/>
            <w:bookmarkEnd w:id="0"/>
            <w:r>
              <w:rPr>
                <w:rFonts w:hint="eastAsia" w:ascii="宋体" w:hAnsi="宋体" w:cs="宋体"/>
                <w:b/>
                <w:bCs/>
                <w:kern w:val="0"/>
                <w:sz w:val="40"/>
                <w:szCs w:val="40"/>
              </w:rPr>
              <w:t>陆港集团20</w:t>
            </w:r>
            <w:r>
              <w:rPr>
                <w:rFonts w:hint="eastAsia" w:ascii="宋体" w:hAnsi="宋体" w:cs="宋体"/>
                <w:b/>
                <w:bCs/>
                <w:kern w:val="0"/>
                <w:sz w:val="40"/>
                <w:szCs w:val="40"/>
                <w:lang w:val="en-US" w:eastAsia="zh-CN"/>
              </w:rPr>
              <w:t>20</w:t>
            </w:r>
            <w:r>
              <w:rPr>
                <w:rFonts w:hint="eastAsia" w:ascii="宋体" w:hAnsi="宋体" w:cs="宋体"/>
                <w:b/>
                <w:bCs/>
                <w:kern w:val="0"/>
                <w:sz w:val="40"/>
                <w:szCs w:val="40"/>
              </w:rPr>
              <w:t>年</w:t>
            </w:r>
            <w:r>
              <w:rPr>
                <w:rFonts w:hint="eastAsia" w:ascii="宋体" w:hAnsi="宋体" w:cs="宋体"/>
                <w:b/>
                <w:bCs/>
                <w:kern w:val="0"/>
                <w:sz w:val="40"/>
                <w:szCs w:val="40"/>
                <w:lang w:eastAsia="zh-CN"/>
              </w:rPr>
              <w:t>讲解员</w:t>
            </w:r>
            <w:r>
              <w:rPr>
                <w:rFonts w:hint="eastAsia" w:ascii="宋体" w:hAnsi="宋体" w:cs="宋体"/>
                <w:b/>
                <w:bCs/>
                <w:kern w:val="0"/>
                <w:sz w:val="40"/>
                <w:szCs w:val="40"/>
              </w:rPr>
              <w:t>招聘简章</w:t>
            </w:r>
          </w:p>
        </w:tc>
      </w:tr>
      <w:tr>
        <w:tblPrEx>
          <w:tblCellMar>
            <w:top w:w="0" w:type="dxa"/>
            <w:left w:w="108" w:type="dxa"/>
            <w:bottom w:w="0" w:type="dxa"/>
            <w:right w:w="108" w:type="dxa"/>
          </w:tblCellMar>
        </w:tblPrEx>
        <w:trPr>
          <w:trHeight w:val="368" w:hRule="atLeast"/>
        </w:trPr>
        <w:tc>
          <w:tcPr>
            <w:tcW w:w="107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岗位名称</w:t>
            </w:r>
          </w:p>
        </w:tc>
        <w:tc>
          <w:tcPr>
            <w:tcW w:w="43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人数</w:t>
            </w:r>
          </w:p>
        </w:tc>
        <w:tc>
          <w:tcPr>
            <w:tcW w:w="1199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岗位要求</w:t>
            </w:r>
          </w:p>
        </w:tc>
        <w:tc>
          <w:tcPr>
            <w:tcW w:w="101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备注</w:t>
            </w:r>
          </w:p>
        </w:tc>
      </w:tr>
      <w:tr>
        <w:tblPrEx>
          <w:tblCellMar>
            <w:top w:w="0" w:type="dxa"/>
            <w:left w:w="108" w:type="dxa"/>
            <w:bottom w:w="0" w:type="dxa"/>
            <w:right w:w="108" w:type="dxa"/>
          </w:tblCellMar>
        </w:tblPrEx>
        <w:trPr>
          <w:trHeight w:val="578" w:hRule="atLeast"/>
        </w:trPr>
        <w:tc>
          <w:tcPr>
            <w:tcW w:w="10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kern w:val="0"/>
                <w:szCs w:val="21"/>
              </w:rPr>
            </w:pPr>
          </w:p>
        </w:tc>
        <w:tc>
          <w:tcPr>
            <w:tcW w:w="43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kern w:val="0"/>
                <w:szCs w:val="21"/>
              </w:rPr>
            </w:pPr>
          </w:p>
        </w:tc>
        <w:tc>
          <w:tcPr>
            <w:tcW w:w="67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性别</w:t>
            </w:r>
          </w:p>
        </w:tc>
        <w:tc>
          <w:tcPr>
            <w:tcW w:w="133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年龄</w:t>
            </w:r>
          </w:p>
        </w:tc>
        <w:tc>
          <w:tcPr>
            <w:tcW w:w="17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学历</w:t>
            </w:r>
          </w:p>
        </w:tc>
        <w:tc>
          <w:tcPr>
            <w:tcW w:w="14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专业</w:t>
            </w:r>
          </w:p>
        </w:tc>
        <w:tc>
          <w:tcPr>
            <w:tcW w:w="68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其他</w:t>
            </w:r>
          </w:p>
        </w:tc>
        <w:tc>
          <w:tcPr>
            <w:tcW w:w="101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kern w:val="0"/>
                <w:szCs w:val="21"/>
              </w:rPr>
            </w:pPr>
          </w:p>
        </w:tc>
      </w:tr>
      <w:tr>
        <w:tblPrEx>
          <w:tblCellMar>
            <w:top w:w="0" w:type="dxa"/>
            <w:left w:w="108" w:type="dxa"/>
            <w:bottom w:w="0" w:type="dxa"/>
            <w:right w:w="108" w:type="dxa"/>
          </w:tblCellMar>
        </w:tblPrEx>
        <w:trPr>
          <w:trHeight w:val="585" w:hRule="atLeast"/>
        </w:trPr>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宋体" w:hAnsi="宋体"/>
                <w:color w:val="000000"/>
                <w:sz w:val="20"/>
                <w:lang w:val="en-US" w:eastAsia="zh-CN"/>
              </w:rPr>
            </w:pPr>
            <w:r>
              <w:rPr>
                <w:rFonts w:hint="eastAsia" w:ascii="宋体" w:hAnsi="宋体"/>
                <w:color w:val="000000"/>
                <w:sz w:val="20"/>
                <w:lang w:val="en-US" w:eastAsia="zh-CN"/>
              </w:rPr>
              <w:t>讲解员1</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color w:val="000000"/>
                <w:sz w:val="20"/>
                <w:lang w:val="en-US" w:eastAsia="zh-CN"/>
              </w:rPr>
            </w:pPr>
            <w:r>
              <w:rPr>
                <w:rFonts w:hint="eastAsia" w:ascii="宋体" w:hAnsi="宋体"/>
                <w:color w:val="000000"/>
                <w:sz w:val="20"/>
                <w:lang w:val="en-US" w:eastAsia="zh-CN"/>
              </w:rPr>
              <w:t>1</w:t>
            </w:r>
          </w:p>
        </w:tc>
        <w:tc>
          <w:tcPr>
            <w:tcW w:w="6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color w:val="000000"/>
                <w:sz w:val="20"/>
                <w:lang w:val="en-US" w:eastAsia="zh-CN"/>
              </w:rPr>
            </w:pPr>
            <w:r>
              <w:rPr>
                <w:rFonts w:hint="eastAsia" w:ascii="宋体" w:hAnsi="宋体"/>
                <w:color w:val="000000"/>
                <w:sz w:val="20"/>
                <w:lang w:val="en-US" w:eastAsia="zh-CN"/>
              </w:rPr>
              <w:t>男性</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color w:val="000000"/>
                <w:sz w:val="20"/>
                <w:lang w:val="en-US" w:eastAsia="zh-CN"/>
              </w:rPr>
            </w:pPr>
            <w:r>
              <w:rPr>
                <w:rFonts w:hint="eastAsia" w:ascii="宋体" w:hAnsi="宋体"/>
                <w:color w:val="000000"/>
                <w:sz w:val="20"/>
                <w:lang w:val="en-US" w:eastAsia="zh-CN"/>
              </w:rPr>
              <w:t>1980年1月1日以后出生</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color w:val="000000"/>
                <w:sz w:val="20"/>
                <w:lang w:val="en-US" w:eastAsia="zh-CN"/>
              </w:rPr>
            </w:pPr>
            <w:r>
              <w:rPr>
                <w:rFonts w:hint="eastAsia" w:ascii="宋体" w:hAnsi="宋体"/>
                <w:color w:val="000000"/>
                <w:sz w:val="20"/>
                <w:lang w:val="en-US" w:eastAsia="zh-CN"/>
              </w:rPr>
              <w:t>全日制大专以上</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color w:val="000000"/>
                <w:sz w:val="20"/>
                <w:lang w:val="en-US" w:eastAsia="zh-CN"/>
              </w:rPr>
            </w:pPr>
            <w:r>
              <w:rPr>
                <w:rFonts w:hint="eastAsia" w:ascii="宋体" w:hAnsi="宋体"/>
                <w:color w:val="000000"/>
                <w:sz w:val="20"/>
                <w:lang w:val="en-US" w:eastAsia="zh-CN"/>
              </w:rPr>
              <w:t>不限</w:t>
            </w:r>
          </w:p>
        </w:tc>
        <w:tc>
          <w:tcPr>
            <w:tcW w:w="68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color w:val="000000"/>
                <w:sz w:val="20"/>
                <w:lang w:val="en-US" w:eastAsia="zh-CN"/>
              </w:rPr>
            </w:pPr>
            <w:r>
              <w:rPr>
                <w:rFonts w:hint="eastAsia" w:ascii="宋体" w:hAnsi="宋体"/>
                <w:color w:val="000000"/>
                <w:sz w:val="20"/>
                <w:lang w:val="en-US" w:eastAsia="zh-CN"/>
              </w:rPr>
              <w:t>1.持有国家颁发的导游证；</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color w:val="000000"/>
                <w:sz w:val="20"/>
                <w:lang w:val="en-US" w:eastAsia="zh-CN"/>
              </w:rPr>
            </w:pPr>
            <w:r>
              <w:rPr>
                <w:rFonts w:hint="eastAsia" w:ascii="宋体" w:hAnsi="宋体"/>
                <w:color w:val="000000"/>
                <w:sz w:val="20"/>
                <w:lang w:val="en-US" w:eastAsia="zh-CN"/>
              </w:rPr>
              <w:t>2.3年以上导游或讲解工作经历；</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color w:val="000000"/>
                <w:sz w:val="20"/>
                <w:lang w:val="en-US" w:eastAsia="zh-CN"/>
              </w:rPr>
            </w:pPr>
            <w:r>
              <w:rPr>
                <w:rFonts w:hint="eastAsia" w:ascii="宋体" w:hAnsi="宋体"/>
                <w:color w:val="000000"/>
                <w:sz w:val="20"/>
                <w:lang w:val="en-US" w:eastAsia="zh-CN"/>
              </w:rPr>
              <w:t>3.形象气质佳，语言表达能力强，身高175cm及以上。</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color w:val="000000"/>
                <w:sz w:val="20"/>
              </w:rPr>
            </w:pPr>
          </w:p>
        </w:tc>
      </w:tr>
      <w:tr>
        <w:tblPrEx>
          <w:tblCellMar>
            <w:top w:w="0" w:type="dxa"/>
            <w:left w:w="108" w:type="dxa"/>
            <w:bottom w:w="0" w:type="dxa"/>
            <w:right w:w="108" w:type="dxa"/>
          </w:tblCellMar>
        </w:tblPrEx>
        <w:trPr>
          <w:trHeight w:val="235" w:hRule="atLeast"/>
        </w:trPr>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宋体" w:hAnsi="宋体"/>
                <w:color w:val="000000"/>
                <w:sz w:val="20"/>
                <w:lang w:val="en-US" w:eastAsia="zh-CN"/>
              </w:rPr>
            </w:pPr>
            <w:r>
              <w:rPr>
                <w:rFonts w:hint="eastAsia" w:ascii="宋体" w:hAnsi="宋体"/>
                <w:color w:val="000000"/>
                <w:sz w:val="20"/>
                <w:lang w:val="en-US" w:eastAsia="zh-CN"/>
              </w:rPr>
              <w:t>讲解员2</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color w:val="000000"/>
                <w:sz w:val="20"/>
                <w:lang w:val="en-US" w:eastAsia="zh-CN"/>
              </w:rPr>
            </w:pPr>
            <w:r>
              <w:rPr>
                <w:rFonts w:hint="eastAsia" w:ascii="宋体" w:hAnsi="宋体"/>
                <w:color w:val="000000"/>
                <w:sz w:val="20"/>
                <w:lang w:val="en-US" w:eastAsia="zh-CN"/>
              </w:rPr>
              <w:t>1</w:t>
            </w:r>
          </w:p>
        </w:tc>
        <w:tc>
          <w:tcPr>
            <w:tcW w:w="6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color w:val="000000"/>
                <w:sz w:val="20"/>
                <w:lang w:val="en-US" w:eastAsia="zh-CN"/>
              </w:rPr>
            </w:pPr>
            <w:r>
              <w:rPr>
                <w:rFonts w:hint="eastAsia" w:ascii="宋体" w:hAnsi="宋体"/>
                <w:color w:val="000000"/>
                <w:sz w:val="20"/>
                <w:lang w:val="en-US" w:eastAsia="zh-CN"/>
              </w:rPr>
              <w:t>不限</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color w:val="000000"/>
                <w:sz w:val="20"/>
                <w:lang w:val="en-US" w:eastAsia="zh-CN"/>
              </w:rPr>
            </w:pPr>
            <w:r>
              <w:rPr>
                <w:rFonts w:hint="eastAsia" w:ascii="宋体" w:hAnsi="宋体"/>
                <w:color w:val="000000"/>
                <w:sz w:val="20"/>
                <w:lang w:val="en-US" w:eastAsia="zh-CN"/>
              </w:rPr>
              <w:t>1980年1月1日以后出生</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color w:val="000000"/>
                <w:sz w:val="20"/>
                <w:lang w:val="en-US" w:eastAsia="zh-CN"/>
              </w:rPr>
            </w:pPr>
            <w:r>
              <w:rPr>
                <w:rFonts w:hint="eastAsia" w:ascii="宋体" w:hAnsi="宋体"/>
                <w:color w:val="000000"/>
                <w:sz w:val="20"/>
                <w:lang w:val="en-US" w:eastAsia="zh-CN"/>
              </w:rPr>
              <w:t>全日制大专以上</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color w:val="000000"/>
                <w:sz w:val="20"/>
                <w:lang w:val="en-US" w:eastAsia="zh-CN"/>
              </w:rPr>
            </w:pPr>
            <w:r>
              <w:rPr>
                <w:rFonts w:hint="eastAsia" w:ascii="宋体" w:hAnsi="宋体"/>
                <w:color w:val="000000"/>
                <w:sz w:val="20"/>
                <w:lang w:val="en-US" w:eastAsia="zh-CN"/>
              </w:rPr>
              <w:t>不限</w:t>
            </w:r>
          </w:p>
        </w:tc>
        <w:tc>
          <w:tcPr>
            <w:tcW w:w="68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color w:val="000000"/>
                <w:sz w:val="20"/>
                <w:lang w:val="en-US" w:eastAsia="zh-CN"/>
              </w:rPr>
            </w:pPr>
            <w:r>
              <w:rPr>
                <w:rFonts w:hint="eastAsia" w:ascii="宋体" w:hAnsi="宋体"/>
                <w:color w:val="000000"/>
                <w:sz w:val="20"/>
                <w:lang w:val="en-US" w:eastAsia="zh-CN"/>
              </w:rPr>
              <w:t>1.持有国家颁发的导游证；</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color w:val="000000"/>
                <w:sz w:val="20"/>
                <w:lang w:val="en-US" w:eastAsia="zh-CN"/>
              </w:rPr>
            </w:pPr>
            <w:r>
              <w:rPr>
                <w:rFonts w:hint="eastAsia" w:ascii="宋体" w:hAnsi="宋体"/>
                <w:color w:val="000000"/>
                <w:sz w:val="20"/>
                <w:lang w:val="en-US" w:eastAsia="zh-CN"/>
              </w:rPr>
              <w:t>2.3年以上导游或讲解工作经历；</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color w:val="000000"/>
                <w:sz w:val="20"/>
                <w:lang w:val="en-US" w:eastAsia="zh-CN"/>
              </w:rPr>
            </w:pPr>
            <w:r>
              <w:rPr>
                <w:rFonts w:hint="eastAsia" w:ascii="宋体" w:hAnsi="宋体"/>
                <w:color w:val="000000"/>
                <w:sz w:val="20"/>
                <w:lang w:val="en-US" w:eastAsia="zh-CN"/>
              </w:rPr>
              <w:t>3.形象气质佳，语言表达能力强，女性身高160cm及以上，男性身高170cm及以上。</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color w:val="000000"/>
                <w:sz w:val="20"/>
              </w:rPr>
            </w:pPr>
          </w:p>
        </w:tc>
      </w:tr>
      <w:tr>
        <w:tblPrEx>
          <w:tblCellMar>
            <w:top w:w="0" w:type="dxa"/>
            <w:left w:w="108" w:type="dxa"/>
            <w:bottom w:w="0" w:type="dxa"/>
            <w:right w:w="108" w:type="dxa"/>
          </w:tblCellMar>
        </w:tblPrEx>
        <w:trPr>
          <w:trHeight w:val="675" w:hRule="atLeast"/>
        </w:trPr>
        <w:tc>
          <w:tcPr>
            <w:tcW w:w="14520" w:type="dxa"/>
            <w:gridSpan w:val="8"/>
            <w:tcBorders>
              <w:top w:val="single" w:color="auto" w:sz="4" w:space="0"/>
              <w:left w:val="nil"/>
              <w:bottom w:val="nil"/>
              <w:right w:val="nil"/>
            </w:tcBorders>
            <w:noWrap w:val="0"/>
            <w:vAlign w:val="center"/>
          </w:tcPr>
          <w:p>
            <w:pPr>
              <w:widowControl/>
              <w:spacing w:line="240" w:lineRule="exact"/>
              <w:jc w:val="left"/>
              <w:rPr>
                <w:rFonts w:ascii="宋体" w:hAnsi="宋体" w:cs="宋体"/>
                <w:color w:val="FF0000"/>
                <w:kern w:val="0"/>
                <w:szCs w:val="21"/>
              </w:rPr>
            </w:pPr>
            <w:r>
              <w:rPr>
                <w:rFonts w:hint="eastAsia" w:ascii="宋体" w:hAnsi="宋体" w:cs="宋体"/>
                <w:color w:val="auto"/>
                <w:kern w:val="0"/>
                <w:szCs w:val="21"/>
              </w:rPr>
              <w:t>注：1.以上工作经历计算时间截止到公告发布之日。</w:t>
            </w:r>
            <w:r>
              <w:rPr>
                <w:rFonts w:hint="eastAsia" w:ascii="宋体" w:hAnsi="宋体" w:cs="宋体"/>
                <w:color w:val="auto"/>
                <w:kern w:val="0"/>
                <w:szCs w:val="21"/>
              </w:rPr>
              <w:br w:type="textWrapping"/>
            </w:r>
            <w:r>
              <w:rPr>
                <w:rFonts w:hint="eastAsia" w:ascii="宋体" w:hAnsi="宋体" w:cs="宋体"/>
                <w:color w:val="auto"/>
                <w:kern w:val="0"/>
                <w:szCs w:val="21"/>
              </w:rPr>
              <w:t xml:space="preserve">    2.有工作经历要求的岗位需提供相关工作单位的社保缴费记录或体现工作经历的材料。</w:t>
            </w:r>
          </w:p>
        </w:tc>
      </w:tr>
    </w:tbl>
    <w:p>
      <w:pPr>
        <w:spacing w:line="440" w:lineRule="exact"/>
        <w:jc w:val="left"/>
        <w:rPr>
          <w:rFonts w:hint="eastAsia" w:ascii="宋体" w:hAnsi="宋体" w:cs="宋体"/>
          <w:szCs w:val="21"/>
        </w:rPr>
      </w:pPr>
    </w:p>
    <w:p>
      <w:pPr>
        <w:spacing w:line="440" w:lineRule="exact"/>
        <w:ind w:firstLine="525" w:firstLineChars="250"/>
        <w:jc w:val="left"/>
        <w:rPr>
          <w:rFonts w:hint="eastAsia" w:ascii="宋体" w:hAnsi="宋体" w:cs="宋体"/>
          <w:szCs w:val="21"/>
        </w:rPr>
      </w:pPr>
    </w:p>
    <w:p>
      <w:pPr>
        <w:spacing w:line="440" w:lineRule="exact"/>
        <w:ind w:firstLine="525" w:firstLineChars="250"/>
        <w:jc w:val="left"/>
        <w:rPr>
          <w:rFonts w:hint="eastAsia" w:ascii="宋体" w:hAnsi="宋体" w:cs="宋体"/>
          <w:szCs w:val="21"/>
        </w:rPr>
      </w:pPr>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2</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F4CD4"/>
    <w:rsid w:val="26BF6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何小玫</cp:lastModifiedBy>
  <dcterms:modified xsi:type="dcterms:W3CDTF">2020-06-18T06:55:49Z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