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580" w:lineRule="exact"/>
        <w:jc w:val="center"/>
        <w:textAlignment w:val="baseline"/>
        <w:outlineLvl w:val="9"/>
        <w:rPr>
          <w:rFonts w:ascii="华文中宋" w:hAnsi="华文中宋" w:eastAsia="华文中宋" w:cs="Times New Roman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44"/>
          <w:szCs w:val="44"/>
        </w:rPr>
        <w:t>长治医学院公开招聘科研助理岗位需求表</w:t>
      </w:r>
    </w:p>
    <w:bookmarkEnd w:id="0"/>
    <w:tbl>
      <w:tblPr>
        <w:tblStyle w:val="3"/>
        <w:tblW w:w="8648" w:type="dxa"/>
        <w:tblInd w:w="-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1701"/>
        <w:gridCol w:w="1984"/>
        <w:gridCol w:w="993"/>
        <w:gridCol w:w="7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Style w:val="4"/>
                <w:rFonts w:hint="default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科研平台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/>
              </w:rPr>
              <w:t>岗位类别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等线" w:hAnsi="等线" w:eastAsia="等线" w:cs="等线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山西省“1331工程”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消化道肿瘤的基础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与临床研究”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创新团队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或行政助理类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山西省“1331工程”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重点学科建设计划项目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或行政助理类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老年健康研究中心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或实验技术类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生物学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hint="default" w:ascii="黑体" w:hAnsi="黑体" w:eastAsia="黑体" w:cs="等线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基础医学</w:t>
            </w: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  <w:lang w:val="en-US" w:eastAsia="zh-CN"/>
              </w:rPr>
              <w:t>相关专业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hint="eastAsia" w:ascii="黑体" w:hAnsi="黑体" w:eastAsia="黑体" w:cs="等线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（具备细胞生物学、分子生物学实验基础</w:t>
            </w:r>
            <w:r>
              <w:rPr>
                <w:rFonts w:ascii="黑体" w:hAnsi="黑体" w:eastAsia="黑体" w:cs="等线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国家自然科学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基金项目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或实验技术类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生物学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hint="default" w:ascii="黑体" w:hAnsi="黑体" w:eastAsia="黑体" w:cs="等线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基础医学</w:t>
            </w: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  <w:lang w:val="en-US" w:eastAsia="zh-CN"/>
              </w:rPr>
              <w:t>相关专业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hint="eastAsia" w:ascii="黑体" w:hAnsi="黑体" w:eastAsia="黑体" w:cs="等线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（具备细胞生物学、分子生物学实验基础</w:t>
            </w:r>
            <w:r>
              <w:rPr>
                <w:rFonts w:ascii="黑体" w:hAnsi="黑体" w:eastAsia="黑体" w:cs="等线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消化道肿瘤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综合防治学科群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或实验技术类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预防医学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长治医学院科技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创新团队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科研辅助研究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或实验技术类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outlineLvl w:val="9"/>
              <w:rPr>
                <w:rFonts w:ascii="黑体" w:hAnsi="黑体" w:eastAsia="黑体" w:cs="等线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color w:val="000000"/>
                <w:kern w:val="0"/>
                <w:sz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5EA5"/>
    <w:rsid w:val="0B095EA5"/>
    <w:rsid w:val="43A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等线" w:hAnsi="等线" w:eastAsia="等线" w:cs="等线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2020-07-01T14:38:00Z</dcterms:created>
  <dc:creator>Administrator</dc:creator>
  <cp:lastModifiedBy>Administrator</cp:lastModifiedBy>
  <dcterms:modified xsi:type="dcterms:W3CDTF">2020-07-01T14:39:35Z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