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jc w:val="center"/>
        <w:rPr>
          <w:rFonts w:ascii="方正小标宋简体" w:hAnsi="Times New Roman" w:eastAsia="方正小标宋简体"/>
          <w:color w:val="222222"/>
          <w:kern w:val="0"/>
          <w:sz w:val="36"/>
          <w:szCs w:val="36"/>
        </w:rPr>
      </w:pPr>
    </w:p>
    <w:p>
      <w:pPr>
        <w:widowControl/>
        <w:shd w:val="clear" w:color="auto" w:fill="FFFFFF"/>
        <w:spacing w:line="270" w:lineRule="atLeas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sz w:val="36"/>
          <w:szCs w:val="36"/>
          <w:highlight w:val="none"/>
        </w:rPr>
        <w:t>2020年扬州市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sz w:val="36"/>
          <w:szCs w:val="36"/>
          <w:highlight w:val="none"/>
          <w:lang w:eastAsia="zh-CN"/>
        </w:rPr>
        <w:t>劳动人事争议仲裁院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sz w:val="36"/>
          <w:szCs w:val="36"/>
          <w:highlight w:val="none"/>
        </w:rPr>
        <w:t>公开招聘编制外工作人员岗位条件简介表</w:t>
      </w:r>
    </w:p>
    <w:p>
      <w:pPr>
        <w:widowControl/>
        <w:shd w:val="clear" w:color="auto" w:fill="FFFFFF"/>
        <w:spacing w:line="270" w:lineRule="atLeast"/>
        <w:jc w:val="center"/>
        <w:rPr>
          <w:rFonts w:ascii="Times New Roman" w:hAnsi="Times New Roman" w:eastAsia="微软雅黑"/>
          <w:color w:val="222222"/>
          <w:kern w:val="0"/>
          <w:szCs w:val="21"/>
        </w:rPr>
      </w:pPr>
      <w:r>
        <w:rPr>
          <w:rFonts w:ascii="方正小标宋简体" w:hAnsi="Times New Roman" w:eastAsia="方正小标宋简体"/>
          <w:color w:val="222222"/>
          <w:kern w:val="0"/>
          <w:sz w:val="44"/>
          <w:szCs w:val="44"/>
        </w:rPr>
        <w:t> </w:t>
      </w:r>
    </w:p>
    <w:tbl>
      <w:tblPr>
        <w:tblStyle w:val="5"/>
        <w:tblW w:w="11340" w:type="dxa"/>
        <w:tblInd w:w="13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1701"/>
        <w:gridCol w:w="1701"/>
        <w:gridCol w:w="1984"/>
        <w:gridCol w:w="3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4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  <w:t>招聘岗位代码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  <w:t>拟聘岗位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  <w:t>开考比例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color w:val="222222"/>
                <w:kern w:val="0"/>
                <w:sz w:val="32"/>
                <w:szCs w:val="32"/>
              </w:rPr>
              <w:t>招考条件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4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bookmarkStart w:id="0" w:name="_GoBack"/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书记员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  <w:t>3:1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inorEastAsia" w:hAnsiTheme="minorEastAsia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大专及以上学历，专业不限。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注：学历等有关事项参照《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2020年5月扬州市部分市属事业单位公开招聘工作人员报考指南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》相关规定。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162D"/>
    <w:rsid w:val="0008095B"/>
    <w:rsid w:val="001011F7"/>
    <w:rsid w:val="0011317B"/>
    <w:rsid w:val="001403A6"/>
    <w:rsid w:val="00174856"/>
    <w:rsid w:val="0020208F"/>
    <w:rsid w:val="002028A7"/>
    <w:rsid w:val="0024712C"/>
    <w:rsid w:val="002A5004"/>
    <w:rsid w:val="002D475A"/>
    <w:rsid w:val="002F1387"/>
    <w:rsid w:val="0034484A"/>
    <w:rsid w:val="003A43BD"/>
    <w:rsid w:val="003B1DCE"/>
    <w:rsid w:val="003B412B"/>
    <w:rsid w:val="00433517"/>
    <w:rsid w:val="004B2914"/>
    <w:rsid w:val="004E0C80"/>
    <w:rsid w:val="004E4C23"/>
    <w:rsid w:val="00506ED1"/>
    <w:rsid w:val="00521B19"/>
    <w:rsid w:val="00531604"/>
    <w:rsid w:val="00547CF2"/>
    <w:rsid w:val="00606A62"/>
    <w:rsid w:val="00652C7D"/>
    <w:rsid w:val="00671773"/>
    <w:rsid w:val="007300A4"/>
    <w:rsid w:val="007336FC"/>
    <w:rsid w:val="007342B9"/>
    <w:rsid w:val="007E1F59"/>
    <w:rsid w:val="008052D6"/>
    <w:rsid w:val="00806579"/>
    <w:rsid w:val="00814BAA"/>
    <w:rsid w:val="00896D22"/>
    <w:rsid w:val="008B2075"/>
    <w:rsid w:val="008E4ED6"/>
    <w:rsid w:val="008F6AB4"/>
    <w:rsid w:val="0097332B"/>
    <w:rsid w:val="009E7A74"/>
    <w:rsid w:val="00A1133E"/>
    <w:rsid w:val="00A41337"/>
    <w:rsid w:val="00A7719A"/>
    <w:rsid w:val="00B100CB"/>
    <w:rsid w:val="00B41D67"/>
    <w:rsid w:val="00B716CC"/>
    <w:rsid w:val="00C31BAB"/>
    <w:rsid w:val="00C97F09"/>
    <w:rsid w:val="00CF7EAD"/>
    <w:rsid w:val="00D20BEB"/>
    <w:rsid w:val="00D97D3F"/>
    <w:rsid w:val="00DF6504"/>
    <w:rsid w:val="00E87938"/>
    <w:rsid w:val="00F3162D"/>
    <w:rsid w:val="00F62437"/>
    <w:rsid w:val="00FA63F4"/>
    <w:rsid w:val="00FD779D"/>
    <w:rsid w:val="00FE1959"/>
    <w:rsid w:val="00FF7A2F"/>
    <w:rsid w:val="01DA4E2C"/>
    <w:rsid w:val="0DF52574"/>
    <w:rsid w:val="242E0116"/>
    <w:rsid w:val="2BCB21F8"/>
    <w:rsid w:val="3B433ED9"/>
    <w:rsid w:val="3E5C2F87"/>
    <w:rsid w:val="4F803B5B"/>
    <w:rsid w:val="53EE3664"/>
    <w:rsid w:val="6735078B"/>
    <w:rsid w:val="7981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EF156-A59F-4E19-9482-B86343CB60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2</TotalTime>
  <ScaleCrop>false</ScaleCrop>
  <LinksUpToDate>false</LinksUpToDate>
  <CharactersWithSpaces>152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2020-05-07T09:19:00Z</dcterms:created>
  <dc:creator>Administrator</dc:creator>
  <cp:lastModifiedBy>海风</cp:lastModifiedBy>
  <cp:lastPrinted>2020-07-08T10:15:33Z</cp:lastPrinted>
  <dcterms:modified xsi:type="dcterms:W3CDTF">2020-07-08T10:17:33Z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