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28" w:rsidRDefault="00D07C28" w:rsidP="00D07C28">
      <w:pPr>
        <w:jc w:val="center"/>
      </w:pPr>
      <w:r>
        <w:rPr>
          <w:rFonts w:hint="eastAsia"/>
          <w:sz w:val="44"/>
          <w:szCs w:val="44"/>
        </w:rPr>
        <w:t>考生亲属关系登记表</w:t>
      </w:r>
    </w:p>
    <w:tbl>
      <w:tblPr>
        <w:tblpPr w:leftFromText="180" w:rightFromText="180" w:vertAnchor="text" w:horzAnchor="page" w:tblpX="1209" w:tblpY="736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2"/>
        <w:gridCol w:w="1301"/>
        <w:gridCol w:w="966"/>
        <w:gridCol w:w="1065"/>
        <w:gridCol w:w="1551"/>
        <w:gridCol w:w="935"/>
        <w:gridCol w:w="1616"/>
        <w:gridCol w:w="1084"/>
      </w:tblGrid>
      <w:tr w:rsidR="00D07C28" w:rsidTr="00E90805">
        <w:trPr>
          <w:trHeight w:val="628"/>
        </w:trPr>
        <w:tc>
          <w:tcPr>
            <w:tcW w:w="1332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01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065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935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</w:t>
            </w:r>
          </w:p>
        </w:tc>
        <w:tc>
          <w:tcPr>
            <w:tcW w:w="1084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</w:tr>
      <w:tr w:rsidR="00D07C28" w:rsidTr="00E90805">
        <w:tc>
          <w:tcPr>
            <w:tcW w:w="1332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1301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籍贯</w:t>
            </w:r>
          </w:p>
        </w:tc>
        <w:tc>
          <w:tcPr>
            <w:tcW w:w="1065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935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学位</w:t>
            </w:r>
          </w:p>
        </w:tc>
        <w:tc>
          <w:tcPr>
            <w:tcW w:w="1084" w:type="dxa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</w:tr>
      <w:tr w:rsidR="00D07C28" w:rsidTr="00E90805">
        <w:tc>
          <w:tcPr>
            <w:tcW w:w="2633" w:type="dxa"/>
            <w:gridSpan w:val="2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报考单位及岗位</w:t>
            </w:r>
          </w:p>
        </w:tc>
        <w:tc>
          <w:tcPr>
            <w:tcW w:w="7217" w:type="dxa"/>
            <w:gridSpan w:val="6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</w:tr>
      <w:tr w:rsidR="00D07C28" w:rsidTr="00E90805">
        <w:trPr>
          <w:trHeight w:val="3594"/>
        </w:trPr>
        <w:tc>
          <w:tcPr>
            <w:tcW w:w="2633" w:type="dxa"/>
            <w:gridSpan w:val="2"/>
          </w:tcPr>
          <w:p w:rsidR="00D07C28" w:rsidRDefault="00D07C28" w:rsidP="00E90805">
            <w:pPr>
              <w:rPr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亲属关系（夫妻关系、直系血亲关系、三代以内旁系血亲关系以及近因亲关系及工作单位）</w:t>
            </w:r>
          </w:p>
        </w:tc>
        <w:tc>
          <w:tcPr>
            <w:tcW w:w="7217" w:type="dxa"/>
            <w:gridSpan w:val="6"/>
          </w:tcPr>
          <w:p w:rsidR="00D07C28" w:rsidRDefault="00D07C28" w:rsidP="00E90805">
            <w:pPr>
              <w:rPr>
                <w:sz w:val="32"/>
                <w:szCs w:val="32"/>
              </w:rPr>
            </w:pPr>
          </w:p>
        </w:tc>
      </w:tr>
    </w:tbl>
    <w:p w:rsidR="00D07C28" w:rsidRDefault="00D07C28" w:rsidP="00D07C28">
      <w:pPr>
        <w:spacing w:line="56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填表时间：     年    月    日 填表说明：</w:t>
      </w:r>
    </w:p>
    <w:p w:rsidR="00D07C28" w:rsidRDefault="00D07C28" w:rsidP="00D07C28">
      <w:pPr>
        <w:spacing w:line="56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一、直系血亲关系是指具有直接血缘关系的亲属，在法律上包括两种情况: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 w:rsidR="00D07C28" w:rsidRDefault="00D07C28" w:rsidP="00D07C28">
      <w:pPr>
        <w:spacing w:line="56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二、三代以内旁系血亲指三代以内具有间接血缘关系的亲属，主要包括父母的兄弟姐妹及其子女、自身的兄弟姐妹及其子女。即:伯叔姑舅姨、兄弟姐妹、宣兄弟姐妹、表兄弟姐妹、侄子女、甥子女。</w:t>
      </w:r>
    </w:p>
    <w:p w:rsidR="00D07C28" w:rsidRDefault="00D07C28" w:rsidP="00D07C28">
      <w:pPr>
        <w:spacing w:line="560" w:lineRule="exact"/>
        <w:rPr>
          <w:rStyle w:val="a4"/>
          <w:rFonts w:ascii="黑体" w:eastAsia="黑体" w:hAnsi="黑体" w:cs="黑体"/>
          <w:b w:val="0"/>
          <w:bCs w:val="0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三、近烟亲关系即:配偶的父母和兄弟姐妹、子女的配偶及其父母、兄弟姐妹的配偶。以上亲属关系考生必须如实填写，如有隐瞒不报，后果自负。考生签名：           </w:t>
      </w:r>
    </w:p>
    <w:p w:rsidR="004358AB" w:rsidRDefault="004358AB" w:rsidP="00323B43"/>
    <w:sectPr w:rsidR="004358AB" w:rsidSect="00E9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07C28"/>
    <w:rsid w:val="00323B43"/>
    <w:rsid w:val="003D37D8"/>
    <w:rsid w:val="004358AB"/>
    <w:rsid w:val="0064020C"/>
    <w:rsid w:val="008811B0"/>
    <w:rsid w:val="008B7726"/>
    <w:rsid w:val="00CF7209"/>
    <w:rsid w:val="00D07C28"/>
    <w:rsid w:val="00E95E1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C2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2020-07-15T03:41:00Z</dcterms:created>
  <dcterms:modified xsi:type="dcterms:W3CDTF">2020-07-15T03:41:00Z</dcterms:modified>
</cp:coreProperties>
</file>