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6" w:lineRule="atLeast"/>
        <w:ind w:left="0" w:right="0" w:firstLine="0"/>
        <w:jc w:val="center"/>
        <w:rPr>
          <w:rFonts w:ascii="微软雅黑" w:hAnsi="微软雅黑" w:eastAsia="微软雅黑" w:cs="微软雅黑"/>
          <w:b w:val="0"/>
          <w:i w:val="0"/>
          <w:caps w:val="0"/>
          <w:color w:val="424242"/>
          <w:spacing w:val="0"/>
          <w:sz w:val="22"/>
          <w:szCs w:val="22"/>
        </w:rPr>
      </w:pPr>
      <w:bookmarkStart w:id="0" w:name="_GoBack"/>
      <w:r>
        <w:rPr>
          <w:rFonts w:hint="eastAsia" w:ascii="微软雅黑" w:hAnsi="微软雅黑" w:eastAsia="微软雅黑" w:cs="微软雅黑"/>
          <w:b w:val="0"/>
          <w:i w:val="0"/>
          <w:caps w:val="0"/>
          <w:color w:val="424242"/>
          <w:spacing w:val="0"/>
          <w:sz w:val="22"/>
          <w:szCs w:val="22"/>
          <w:bdr w:val="none" w:color="auto" w:sz="0" w:space="0"/>
          <w:shd w:val="clear" w:fill="FFFFFF"/>
        </w:rPr>
        <w:t>基础医学院招聘5名工程实验人员</w:t>
      </w:r>
    </w:p>
    <w:bookmarkEnd w:id="0"/>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4"/>
        <w:gridCol w:w="61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4" w:type="dxa"/>
            <w:tcBorders>
              <w:top w:val="single" w:color="000000" w:sz="4" w:space="0"/>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ascii="仿宋" w:hAnsi="仿宋" w:eastAsia="仿宋" w:cs="仿宋"/>
                <w:color w:val="333333"/>
                <w:sz w:val="26"/>
                <w:szCs w:val="26"/>
                <w:bdr w:val="none" w:color="auto" w:sz="0" w:space="0"/>
              </w:rPr>
              <w:t>招 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 位</w:t>
            </w:r>
          </w:p>
        </w:tc>
        <w:tc>
          <w:tcPr>
            <w:tcW w:w="6198" w:type="dxa"/>
            <w:tcBorders>
              <w:top w:val="single" w:color="000000" w:sz="4" w:space="0"/>
              <w:left w:val="nil"/>
              <w:bottom w:val="single" w:color="000000" w:sz="4" w:space="0"/>
              <w:right w:val="single" w:color="000000" w:sz="4" w:space="0"/>
            </w:tcBorders>
            <w:shd w:val="clear"/>
            <w:tcMar>
              <w:left w:w="88" w:type="dxa"/>
              <w:right w:w="8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病原生物学系实验技术人员</w:t>
            </w:r>
            <w:r>
              <w:rPr>
                <w:rFonts w:hint="eastAsia" w:ascii="仿宋" w:hAnsi="仿宋" w:eastAsia="仿宋" w:cs="仿宋"/>
                <w:color w:val="333333"/>
                <w:sz w:val="26"/>
                <w:szCs w:val="26"/>
                <w:bdr w:val="none" w:color="auto" w:sz="0" w:space="0"/>
                <w:lang w:val="en-US"/>
              </w:rPr>
              <w:t>1</w:t>
            </w:r>
            <w:r>
              <w:rPr>
                <w:rFonts w:hint="eastAsia" w:ascii="仿宋" w:hAnsi="仿宋" w:eastAsia="仿宋" w:cs="仿宋"/>
                <w:color w:val="333333"/>
                <w:sz w:val="26"/>
                <w:szCs w:val="26"/>
                <w:bdr w:val="none" w:color="auto" w:sz="0" w:space="0"/>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病理学系实验技术人员</w:t>
            </w:r>
            <w:r>
              <w:rPr>
                <w:rFonts w:hint="eastAsia" w:ascii="仿宋" w:hAnsi="仿宋" w:eastAsia="仿宋" w:cs="仿宋"/>
                <w:color w:val="333333"/>
                <w:sz w:val="26"/>
                <w:szCs w:val="26"/>
                <w:bdr w:val="none" w:color="auto" w:sz="0" w:space="0"/>
                <w:lang w:val="en-US"/>
              </w:rPr>
              <w:t>1</w:t>
            </w:r>
            <w:r>
              <w:rPr>
                <w:rFonts w:hint="eastAsia" w:ascii="仿宋" w:hAnsi="仿宋" w:eastAsia="仿宋" w:cs="仿宋"/>
                <w:color w:val="333333"/>
                <w:sz w:val="26"/>
                <w:szCs w:val="26"/>
                <w:bdr w:val="none" w:color="auto" w:sz="0" w:space="0"/>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法医学系实验技术人员</w:t>
            </w:r>
            <w:r>
              <w:rPr>
                <w:rFonts w:hint="eastAsia" w:ascii="仿宋" w:hAnsi="仿宋" w:eastAsia="仿宋" w:cs="仿宋"/>
                <w:color w:val="333333"/>
                <w:sz w:val="26"/>
                <w:szCs w:val="26"/>
                <w:bdr w:val="none" w:color="auto" w:sz="0" w:space="0"/>
                <w:lang w:val="en-US"/>
              </w:rPr>
              <w:t>1</w:t>
            </w:r>
            <w:r>
              <w:rPr>
                <w:rFonts w:hint="eastAsia" w:ascii="仿宋" w:hAnsi="仿宋" w:eastAsia="仿宋" w:cs="仿宋"/>
                <w:color w:val="333333"/>
                <w:sz w:val="26"/>
                <w:szCs w:val="26"/>
                <w:bdr w:val="none" w:color="auto" w:sz="0" w:space="0"/>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人体解剖与组织胚胎学系实验技术人员</w:t>
            </w:r>
            <w:r>
              <w:rPr>
                <w:rFonts w:hint="eastAsia" w:ascii="仿宋" w:hAnsi="仿宋" w:eastAsia="仿宋" w:cs="仿宋"/>
                <w:color w:val="333333"/>
                <w:sz w:val="26"/>
                <w:szCs w:val="26"/>
                <w:bdr w:val="none" w:color="auto" w:sz="0" w:space="0"/>
                <w:lang w:val="en-US"/>
              </w:rPr>
              <w:t>1</w:t>
            </w:r>
            <w:r>
              <w:rPr>
                <w:rFonts w:hint="eastAsia" w:ascii="仿宋" w:hAnsi="仿宋" w:eastAsia="仿宋" w:cs="仿宋"/>
                <w:color w:val="333333"/>
                <w:sz w:val="26"/>
                <w:szCs w:val="26"/>
                <w:bdr w:val="none" w:color="auto" w:sz="0" w:space="0"/>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医学实验教学中心实验技术人员</w:t>
            </w:r>
            <w:r>
              <w:rPr>
                <w:rFonts w:hint="eastAsia" w:ascii="仿宋" w:hAnsi="仿宋" w:eastAsia="仿宋" w:cs="仿宋"/>
                <w:color w:val="333333"/>
                <w:sz w:val="26"/>
                <w:szCs w:val="26"/>
                <w:bdr w:val="none" w:color="auto" w:sz="0" w:space="0"/>
                <w:lang w:val="en-US"/>
              </w:rPr>
              <w:t>1</w:t>
            </w:r>
            <w:r>
              <w:rPr>
                <w:rFonts w:hint="eastAsia" w:ascii="仿宋" w:hAnsi="仿宋" w:eastAsia="仿宋" w:cs="仿宋"/>
                <w:color w:val="333333"/>
                <w:sz w:val="26"/>
                <w:szCs w:val="26"/>
                <w:bdr w:val="none" w:color="auto" w:sz="0" w:space="0"/>
              </w:rPr>
              <w:t>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1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 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职 责及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 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条 件</w:t>
            </w:r>
          </w:p>
        </w:tc>
        <w:tc>
          <w:tcPr>
            <w:tcW w:w="6198" w:type="dxa"/>
            <w:tcBorders>
              <w:top w:val="nil"/>
              <w:left w:val="nil"/>
              <w:bottom w:val="single" w:color="000000" w:sz="4" w:space="0"/>
              <w:right w:val="single" w:color="000000" w:sz="4" w:space="0"/>
            </w:tcBorders>
            <w:shd w:val="clear"/>
            <w:tcMar>
              <w:left w:w="88" w:type="dxa"/>
              <w:right w:w="8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w:t>
            </w:r>
            <w:r>
              <w:rPr>
                <w:rStyle w:val="7"/>
                <w:rFonts w:hint="eastAsia" w:ascii="仿宋" w:hAnsi="仿宋" w:eastAsia="仿宋" w:cs="仿宋"/>
                <w:color w:val="333333"/>
                <w:sz w:val="26"/>
                <w:szCs w:val="26"/>
                <w:bdr w:val="none" w:color="auto" w:sz="0" w:space="0"/>
                <w:lang w:val="en-US"/>
              </w:rPr>
              <w:t>1</w:t>
            </w:r>
            <w:r>
              <w:rPr>
                <w:rStyle w:val="7"/>
                <w:rFonts w:hint="eastAsia" w:ascii="仿宋" w:hAnsi="仿宋" w:eastAsia="仿宋" w:cs="仿宋"/>
                <w:color w:val="333333"/>
                <w:sz w:val="26"/>
                <w:szCs w:val="26"/>
                <w:bdr w:val="none" w:color="auto" w:sz="0" w:space="0"/>
              </w:rPr>
              <w:t>：病原生物学系实验技术人员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负责病原体基因组二代</w:t>
            </w:r>
            <w:r>
              <w:rPr>
                <w:rFonts w:hint="eastAsia" w:ascii="仿宋" w:hAnsi="仿宋" w:eastAsia="仿宋" w:cs="仿宋"/>
                <w:color w:val="333333"/>
                <w:sz w:val="26"/>
                <w:szCs w:val="26"/>
                <w:bdr w:val="none" w:color="auto" w:sz="0" w:space="0"/>
                <w:lang w:val="en-US"/>
              </w:rPr>
              <w:t>-</w:t>
            </w:r>
            <w:r>
              <w:rPr>
                <w:rFonts w:hint="eastAsia" w:ascii="仿宋" w:hAnsi="仿宋" w:eastAsia="仿宋" w:cs="仿宋"/>
                <w:color w:val="333333"/>
                <w:sz w:val="26"/>
                <w:szCs w:val="26"/>
                <w:bdr w:val="none" w:color="auto" w:sz="0" w:space="0"/>
              </w:rPr>
              <w:t>三代测序和分析；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负责标准化、快速的病原体临床诊断和基础研究技术建立和服务；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兼管病原生物样本库和生物安全平台。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具有硕士及以上学历、学位，年龄在</w:t>
            </w:r>
            <w:r>
              <w:rPr>
                <w:rFonts w:hint="eastAsia" w:ascii="仿宋" w:hAnsi="仿宋" w:eastAsia="仿宋" w:cs="仿宋"/>
                <w:color w:val="333333"/>
                <w:sz w:val="26"/>
                <w:szCs w:val="26"/>
                <w:bdr w:val="none" w:color="auto" w:sz="0" w:space="0"/>
                <w:lang w:val="en-US"/>
              </w:rPr>
              <w:t>40</w:t>
            </w:r>
            <w:r>
              <w:rPr>
                <w:rFonts w:hint="eastAsia" w:ascii="仿宋" w:hAnsi="仿宋" w:eastAsia="仿宋" w:cs="仿宋"/>
                <w:color w:val="333333"/>
                <w:sz w:val="26"/>
                <w:szCs w:val="26"/>
                <w:bdr w:val="none" w:color="auto" w:sz="0" w:space="0"/>
              </w:rPr>
              <w:t>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医学和生物技术相关专业，熟悉病原生物学、分子生物学和生物化学等领域；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熟悉使用二代和三代测序芯片分析、质谱分析等技术手段，如病原基因组序列分析、质谱检测系统、液相芯片分析系统等；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热爱实验技术岗位，具有岗位工作经验或能即刻到岗实习者优先考虑。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w:t>
            </w:r>
            <w:r>
              <w:rPr>
                <w:rStyle w:val="7"/>
                <w:rFonts w:hint="eastAsia" w:ascii="仿宋" w:hAnsi="仿宋" w:eastAsia="仿宋" w:cs="仿宋"/>
                <w:color w:val="333333"/>
                <w:sz w:val="26"/>
                <w:szCs w:val="26"/>
                <w:bdr w:val="none" w:color="auto" w:sz="0" w:space="0"/>
                <w:lang w:val="en-US"/>
              </w:rPr>
              <w:t>2</w:t>
            </w:r>
            <w:r>
              <w:rPr>
                <w:rStyle w:val="7"/>
                <w:rFonts w:hint="eastAsia" w:ascii="仿宋" w:hAnsi="仿宋" w:eastAsia="仿宋" w:cs="仿宋"/>
                <w:color w:val="333333"/>
                <w:sz w:val="26"/>
                <w:szCs w:val="26"/>
                <w:bdr w:val="none" w:color="auto" w:sz="0" w:space="0"/>
              </w:rPr>
              <w:t>：病理学系实验技术人员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负责现代病理中心公共平台大型仪器的操作和管理；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负责常规分子生物学技术的操作和日常研究生实验室的管理；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辅助科室</w:t>
            </w:r>
            <w:r>
              <w:rPr>
                <w:rFonts w:hint="eastAsia" w:ascii="仿宋" w:hAnsi="仿宋" w:eastAsia="仿宋" w:cs="仿宋"/>
                <w:color w:val="333333"/>
                <w:sz w:val="26"/>
                <w:szCs w:val="26"/>
                <w:bdr w:val="none" w:color="auto" w:sz="0" w:space="0"/>
                <w:lang w:val="en-US"/>
              </w:rPr>
              <w:t>PI</w:t>
            </w:r>
            <w:r>
              <w:rPr>
                <w:rFonts w:hint="eastAsia" w:ascii="仿宋" w:hAnsi="仿宋" w:eastAsia="仿宋" w:cs="仿宋"/>
                <w:color w:val="333333"/>
                <w:sz w:val="26"/>
                <w:szCs w:val="26"/>
                <w:bdr w:val="none" w:color="auto" w:sz="0" w:space="0"/>
              </w:rPr>
              <w:t>开发新的实验技术。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具有硕士及以上学历、学位，年龄在</w:t>
            </w:r>
            <w:r>
              <w:rPr>
                <w:rFonts w:hint="eastAsia" w:ascii="仿宋" w:hAnsi="仿宋" w:eastAsia="仿宋" w:cs="仿宋"/>
                <w:color w:val="333333"/>
                <w:sz w:val="26"/>
                <w:szCs w:val="26"/>
                <w:bdr w:val="none" w:color="auto" w:sz="0" w:space="0"/>
                <w:lang w:val="en-US"/>
              </w:rPr>
              <w:t>40</w:t>
            </w:r>
            <w:r>
              <w:rPr>
                <w:rFonts w:hint="eastAsia" w:ascii="仿宋" w:hAnsi="仿宋" w:eastAsia="仿宋" w:cs="仿宋"/>
                <w:color w:val="333333"/>
                <w:sz w:val="26"/>
                <w:szCs w:val="26"/>
                <w:bdr w:val="none" w:color="auto" w:sz="0" w:space="0"/>
              </w:rPr>
              <w:t>周岁以下，如有常规分子生物学技术的操作及大型仪器的使用和管理经验可适当放宽年龄限制；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具有医学或生物学教育背景；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熟悉常规分子生物学技术的操作及大型仪器的使用和管理；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具有开发新的实验技术的能力；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具备较好的英文读、写能力。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w:t>
            </w:r>
            <w:r>
              <w:rPr>
                <w:rStyle w:val="7"/>
                <w:rFonts w:hint="eastAsia" w:ascii="仿宋" w:hAnsi="仿宋" w:eastAsia="仿宋" w:cs="仿宋"/>
                <w:color w:val="333333"/>
                <w:sz w:val="26"/>
                <w:szCs w:val="26"/>
                <w:bdr w:val="none" w:color="auto" w:sz="0" w:space="0"/>
                <w:lang w:val="en-US"/>
              </w:rPr>
              <w:t>3</w:t>
            </w:r>
            <w:r>
              <w:rPr>
                <w:rStyle w:val="7"/>
                <w:rFonts w:hint="eastAsia" w:ascii="仿宋" w:hAnsi="仿宋" w:eastAsia="仿宋" w:cs="仿宋"/>
                <w:color w:val="333333"/>
                <w:sz w:val="26"/>
                <w:szCs w:val="26"/>
                <w:bdr w:val="none" w:color="auto" w:sz="0" w:space="0"/>
              </w:rPr>
              <w:t>：法医学系实验技术人员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法医病理学、法医毒理学等实验课准备、示教及带教；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法医学科研助理；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实验室日常管理。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具有硕士及以上学历、学位，年龄在</w:t>
            </w:r>
            <w:r>
              <w:rPr>
                <w:rFonts w:hint="eastAsia" w:ascii="仿宋" w:hAnsi="仿宋" w:eastAsia="仿宋" w:cs="仿宋"/>
                <w:color w:val="333333"/>
                <w:sz w:val="26"/>
                <w:szCs w:val="26"/>
                <w:bdr w:val="none" w:color="auto" w:sz="0" w:space="0"/>
                <w:lang w:val="en-US"/>
              </w:rPr>
              <w:t>40</w:t>
            </w:r>
            <w:r>
              <w:rPr>
                <w:rFonts w:hint="eastAsia" w:ascii="仿宋" w:hAnsi="仿宋" w:eastAsia="仿宋" w:cs="仿宋"/>
                <w:color w:val="333333"/>
                <w:sz w:val="26"/>
                <w:szCs w:val="26"/>
                <w:bdr w:val="none" w:color="auto" w:sz="0" w:space="0"/>
              </w:rPr>
              <w:t>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法医学专业相关背景；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具备法医病理学、法医毒理学实验教学及科研工作经历者优先。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w:t>
            </w:r>
            <w:r>
              <w:rPr>
                <w:rStyle w:val="7"/>
                <w:rFonts w:hint="eastAsia" w:ascii="仿宋" w:hAnsi="仿宋" w:eastAsia="仿宋" w:cs="仿宋"/>
                <w:color w:val="333333"/>
                <w:sz w:val="26"/>
                <w:szCs w:val="26"/>
                <w:bdr w:val="none" w:color="auto" w:sz="0" w:space="0"/>
                <w:lang w:val="en-US"/>
              </w:rPr>
              <w:t>4</w:t>
            </w:r>
            <w:r>
              <w:rPr>
                <w:rStyle w:val="7"/>
                <w:rFonts w:hint="eastAsia" w:ascii="仿宋" w:hAnsi="仿宋" w:eastAsia="仿宋" w:cs="仿宋"/>
                <w:color w:val="333333"/>
                <w:sz w:val="26"/>
                <w:szCs w:val="26"/>
                <w:bdr w:val="none" w:color="auto" w:sz="0" w:space="0"/>
              </w:rPr>
              <w:t>：人体解剖与组织胚胎学系实验技术人员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从事解剖教学辅助工作；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负责实验室标本的管理工作。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具有硕士及以上学历、学位，年龄在</w:t>
            </w:r>
            <w:r>
              <w:rPr>
                <w:rFonts w:hint="eastAsia" w:ascii="仿宋" w:hAnsi="仿宋" w:eastAsia="仿宋" w:cs="仿宋"/>
                <w:color w:val="333333"/>
                <w:sz w:val="26"/>
                <w:szCs w:val="26"/>
                <w:bdr w:val="none" w:color="auto" w:sz="0" w:space="0"/>
                <w:lang w:val="en-US"/>
              </w:rPr>
              <w:t>40</w:t>
            </w:r>
            <w:r>
              <w:rPr>
                <w:rFonts w:hint="eastAsia" w:ascii="仿宋" w:hAnsi="仿宋" w:eastAsia="仿宋" w:cs="仿宋"/>
                <w:color w:val="333333"/>
                <w:sz w:val="26"/>
                <w:szCs w:val="26"/>
                <w:bdr w:val="none" w:color="auto" w:sz="0" w:space="0"/>
              </w:rPr>
              <w:t>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具有医学、生物学教育背景优先。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w:t>
            </w:r>
            <w:r>
              <w:rPr>
                <w:rStyle w:val="7"/>
                <w:rFonts w:hint="eastAsia" w:ascii="仿宋" w:hAnsi="仿宋" w:eastAsia="仿宋" w:cs="仿宋"/>
                <w:color w:val="333333"/>
                <w:sz w:val="26"/>
                <w:szCs w:val="26"/>
                <w:bdr w:val="none" w:color="auto" w:sz="0" w:space="0"/>
                <w:lang w:val="en-US"/>
              </w:rPr>
              <w:t>5</w:t>
            </w:r>
            <w:r>
              <w:rPr>
                <w:rStyle w:val="7"/>
                <w:rFonts w:hint="eastAsia" w:ascii="仿宋" w:hAnsi="仿宋" w:eastAsia="仿宋" w:cs="仿宋"/>
                <w:color w:val="333333"/>
                <w:sz w:val="26"/>
                <w:szCs w:val="26"/>
                <w:bdr w:val="none" w:color="auto" w:sz="0" w:space="0"/>
              </w:rPr>
              <w:t>：医学实验教学中心实验技术人员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基础医学实验教学的准备和带教，包括但不限于仪器设备调试、试剂配制、耗材准备、提供实验技术支持等；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教学实验室的建设、管理和维护，包括但不限于设备采购维护保养、实验室卫生安全管理、简单实验器材的制作、试剂耗材的采购整理等；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中心部署的各类行政、文秘、公共管理等其他工作；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接受中心其它工作安排和调整。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具有硕士及以上学历、学位，年龄在</w:t>
            </w:r>
            <w:r>
              <w:rPr>
                <w:rFonts w:hint="eastAsia" w:ascii="仿宋" w:hAnsi="仿宋" w:eastAsia="仿宋" w:cs="仿宋"/>
                <w:color w:val="333333"/>
                <w:sz w:val="26"/>
                <w:szCs w:val="26"/>
                <w:bdr w:val="none" w:color="auto" w:sz="0" w:space="0"/>
                <w:lang w:val="en-US"/>
              </w:rPr>
              <w:t>40</w:t>
            </w:r>
            <w:r>
              <w:rPr>
                <w:rFonts w:hint="eastAsia" w:ascii="仿宋" w:hAnsi="仿宋" w:eastAsia="仿宋" w:cs="仿宋"/>
                <w:color w:val="333333"/>
                <w:sz w:val="26"/>
                <w:szCs w:val="26"/>
                <w:bdr w:val="none" w:color="auto" w:sz="0" w:space="0"/>
              </w:rPr>
              <w:t>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有较强的实验技术和实验室管理能力，动手能力强，具备动物实验技能；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具备较强的责任心，工作勤奋主动；有良好的的团队精神和人际沟通能力，有较好的语言表达能力；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具有医学教育背景者优先；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351" w:right="0" w:hanging="351"/>
              <w:jc w:val="both"/>
              <w:rPr>
                <w:rFonts w:hint="eastAsia" w:ascii="微软雅黑" w:hAnsi="微软雅黑" w:eastAsia="微软雅黑" w:cs="微软雅黑"/>
                <w:color w:val="333333"/>
                <w:sz w:val="18"/>
                <w:szCs w:val="18"/>
              </w:rPr>
            </w:pPr>
            <w:r>
              <w:rPr>
                <w:rFonts w:hint="default" w:ascii="Wingdings" w:hAnsi="Wingdings" w:eastAsia="Wingdings" w:cs="Wingdings"/>
                <w:color w:val="333333"/>
                <w:sz w:val="26"/>
                <w:szCs w:val="26"/>
                <w:bdr w:val="none" w:color="auto" w:sz="0" w:space="0"/>
                <w:lang w:val="en-US"/>
              </w:rPr>
              <w:t>Ø</w:t>
            </w:r>
            <w:r>
              <w:rPr>
                <w:rFonts w:hint="eastAsia" w:ascii="仿宋" w:hAnsi="仿宋" w:eastAsia="仿宋" w:cs="仿宋"/>
                <w:color w:val="333333"/>
                <w:sz w:val="26"/>
                <w:szCs w:val="26"/>
                <w:bdr w:val="none" w:color="auto" w:sz="0" w:space="0"/>
              </w:rPr>
              <w:t>具备一定信息化技术，熟悉常用办公软件的使用，具有较好的文字写作能力或影音图像制作技能者优先。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招 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范 围</w:t>
            </w:r>
          </w:p>
        </w:tc>
        <w:tc>
          <w:tcPr>
            <w:tcW w:w="6198" w:type="dxa"/>
            <w:tcBorders>
              <w:top w:val="nil"/>
              <w:left w:val="nil"/>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校内外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岗 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待 遇</w:t>
            </w:r>
          </w:p>
        </w:tc>
        <w:tc>
          <w:tcPr>
            <w:tcW w:w="6198" w:type="dxa"/>
            <w:tcBorders>
              <w:top w:val="nil"/>
              <w:left w:val="nil"/>
              <w:bottom w:val="single" w:color="000000" w:sz="4" w:space="0"/>
              <w:right w:val="single" w:color="000000" w:sz="4" w:space="0"/>
            </w:tcBorders>
            <w:shd w:val="clear"/>
            <w:tcMar>
              <w:left w:w="88" w:type="dxa"/>
              <w:right w:w="8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工资及福利待遇按复旦大学相关规定执行。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应 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程 序</w:t>
            </w:r>
          </w:p>
        </w:tc>
        <w:tc>
          <w:tcPr>
            <w:tcW w:w="6198" w:type="dxa"/>
            <w:tcBorders>
              <w:top w:val="nil"/>
              <w:left w:val="nil"/>
              <w:bottom w:val="single" w:color="000000" w:sz="4" w:space="0"/>
              <w:right w:val="single" w:color="000000" w:sz="4" w:space="0"/>
            </w:tcBorders>
            <w:shd w:val="clear"/>
            <w:tcMar>
              <w:left w:w="88" w:type="dxa"/>
              <w:right w:w="8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538"/>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符合条件的应聘人员应提交个人简历并提供学历、学位、职称等证书的复印件，通过电子邮件发送至</w:t>
            </w:r>
            <w:r>
              <w:rPr>
                <w:rFonts w:hint="eastAsia" w:ascii="仿宋" w:hAnsi="仿宋" w:eastAsia="仿宋" w:cs="仿宋"/>
                <w:color w:val="333333"/>
                <w:sz w:val="26"/>
                <w:szCs w:val="26"/>
                <w:bdr w:val="none" w:color="auto" w:sz="0" w:space="0"/>
                <w:lang w:val="en-US"/>
              </w:rPr>
              <w:t>wangqiqi@fudan.edu.cn</w:t>
            </w:r>
            <w:r>
              <w:rPr>
                <w:rFonts w:hint="eastAsia" w:ascii="仿宋" w:hAnsi="仿宋" w:eastAsia="仿宋" w:cs="仿宋"/>
                <w:color w:val="333333"/>
                <w:sz w:val="26"/>
                <w:szCs w:val="26"/>
                <w:bdr w:val="none" w:color="auto" w:sz="0" w:space="0"/>
              </w:rPr>
              <w:t>，请注明“姓名</w:t>
            </w:r>
            <w:r>
              <w:rPr>
                <w:rFonts w:hint="eastAsia" w:ascii="仿宋" w:hAnsi="仿宋" w:eastAsia="仿宋" w:cs="仿宋"/>
                <w:color w:val="333333"/>
                <w:sz w:val="26"/>
                <w:szCs w:val="26"/>
                <w:bdr w:val="none" w:color="auto" w:sz="0" w:space="0"/>
                <w:lang w:val="en-US"/>
              </w:rPr>
              <w:t>+</w:t>
            </w:r>
            <w:r>
              <w:rPr>
                <w:rFonts w:hint="eastAsia" w:ascii="仿宋" w:hAnsi="仿宋" w:eastAsia="仿宋" w:cs="仿宋"/>
                <w:color w:val="333333"/>
                <w:sz w:val="26"/>
                <w:szCs w:val="26"/>
                <w:bdr w:val="none" w:color="auto" w:sz="0" w:space="0"/>
              </w:rPr>
              <w:t>应聘岗位”，应聘资料将予以保密。材料审核通过者，将通知参加面试。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联 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方 式</w:t>
            </w:r>
          </w:p>
        </w:tc>
        <w:tc>
          <w:tcPr>
            <w:tcW w:w="6198" w:type="dxa"/>
            <w:tcBorders>
              <w:top w:val="nil"/>
              <w:left w:val="nil"/>
              <w:bottom w:val="single" w:color="000000" w:sz="4" w:space="0"/>
              <w:right w:val="single" w:color="000000" w:sz="4" w:space="0"/>
            </w:tcBorders>
            <w:shd w:val="clear"/>
            <w:tcMar>
              <w:left w:w="88" w:type="dxa"/>
              <w:right w:w="8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联系人：王老师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联系电话：</w:t>
            </w:r>
            <w:r>
              <w:rPr>
                <w:rFonts w:hint="eastAsia" w:ascii="仿宋" w:hAnsi="仿宋" w:eastAsia="仿宋" w:cs="仿宋"/>
                <w:color w:val="333333"/>
                <w:sz w:val="26"/>
                <w:szCs w:val="26"/>
                <w:bdr w:val="none" w:color="auto" w:sz="0" w:space="0"/>
                <w:lang w:val="en-US"/>
              </w:rPr>
              <w:t>021-54237610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lang w:val="en-US"/>
              </w:rPr>
              <w:t>Email:   wangqiqi@fudan.edu.cn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rPr>
              <w:t>联系地址：上海市徐汇区东安路</w:t>
            </w:r>
            <w:r>
              <w:rPr>
                <w:rFonts w:hint="eastAsia" w:ascii="仿宋" w:hAnsi="仿宋" w:eastAsia="仿宋" w:cs="仿宋"/>
                <w:color w:val="333333"/>
                <w:sz w:val="26"/>
                <w:szCs w:val="26"/>
                <w:bdr w:val="none" w:color="auto" w:sz="0" w:space="0"/>
                <w:lang w:val="en-US"/>
              </w:rPr>
              <w:t>131</w:t>
            </w:r>
            <w:r>
              <w:rPr>
                <w:rFonts w:hint="eastAsia" w:ascii="仿宋" w:hAnsi="仿宋" w:eastAsia="仿宋" w:cs="仿宋"/>
                <w:color w:val="333333"/>
                <w:sz w:val="26"/>
                <w:szCs w:val="26"/>
                <w:bdr w:val="none" w:color="auto" w:sz="0" w:space="0"/>
              </w:rPr>
              <w:t>号东一号楼</w:t>
            </w:r>
            <w:r>
              <w:rPr>
                <w:rFonts w:hint="eastAsia" w:ascii="仿宋" w:hAnsi="仿宋" w:eastAsia="仿宋" w:cs="仿宋"/>
                <w:color w:val="333333"/>
                <w:sz w:val="26"/>
                <w:szCs w:val="26"/>
                <w:bdr w:val="none" w:color="auto" w:sz="0" w:space="0"/>
                <w:lang w:val="en-US"/>
              </w:rPr>
              <w:t>239</w:t>
            </w:r>
            <w:r>
              <w:rPr>
                <w:rFonts w:hint="eastAsia" w:ascii="仿宋" w:hAnsi="仿宋" w:eastAsia="仿宋" w:cs="仿宋"/>
                <w:color w:val="333333"/>
                <w:sz w:val="26"/>
                <w:szCs w:val="26"/>
                <w:bdr w:val="none" w:color="auto" w:sz="0" w:space="0"/>
              </w:rPr>
              <w:t>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jc w:val="center"/>
        </w:trPr>
        <w:tc>
          <w:tcPr>
            <w:tcW w:w="914" w:type="dxa"/>
            <w:tcBorders>
              <w:top w:val="nil"/>
              <w:left w:val="single" w:color="000000" w:sz="4" w:space="0"/>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截 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微软雅黑" w:hAnsi="微软雅黑" w:eastAsia="微软雅黑" w:cs="微软雅黑"/>
                <w:color w:val="333333"/>
                <w:sz w:val="18"/>
                <w:szCs w:val="18"/>
              </w:rPr>
            </w:pPr>
            <w:r>
              <w:rPr>
                <w:rStyle w:val="7"/>
                <w:rFonts w:hint="eastAsia" w:ascii="仿宋" w:hAnsi="仿宋" w:eastAsia="仿宋" w:cs="仿宋"/>
                <w:color w:val="333333"/>
                <w:sz w:val="26"/>
                <w:szCs w:val="26"/>
                <w:bdr w:val="none" w:color="auto" w:sz="0" w:space="0"/>
              </w:rPr>
              <w:t>时 间</w:t>
            </w:r>
          </w:p>
        </w:tc>
        <w:tc>
          <w:tcPr>
            <w:tcW w:w="6198" w:type="dxa"/>
            <w:tcBorders>
              <w:top w:val="nil"/>
              <w:left w:val="nil"/>
              <w:bottom w:val="single" w:color="000000" w:sz="4" w:space="0"/>
              <w:right w:val="single" w:color="000000" w:sz="4" w:space="0"/>
            </w:tcBorders>
            <w:shd w:val="clear"/>
            <w:tcMar>
              <w:left w:w="88" w:type="dxa"/>
              <w:right w:w="8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both"/>
              <w:rPr>
                <w:rFonts w:hint="eastAsia" w:ascii="微软雅黑" w:hAnsi="微软雅黑" w:eastAsia="微软雅黑" w:cs="微软雅黑"/>
                <w:color w:val="333333"/>
                <w:sz w:val="18"/>
                <w:szCs w:val="18"/>
              </w:rPr>
            </w:pPr>
            <w:r>
              <w:rPr>
                <w:rFonts w:hint="eastAsia" w:ascii="仿宋" w:hAnsi="仿宋" w:eastAsia="仿宋" w:cs="仿宋"/>
                <w:color w:val="333333"/>
                <w:sz w:val="26"/>
                <w:szCs w:val="26"/>
                <w:bdr w:val="none" w:color="auto" w:sz="0" w:space="0"/>
                <w:lang w:val="en-US"/>
              </w:rPr>
              <w:t>2020</w:t>
            </w:r>
            <w:r>
              <w:rPr>
                <w:rFonts w:hint="eastAsia" w:ascii="仿宋" w:hAnsi="仿宋" w:eastAsia="仿宋" w:cs="仿宋"/>
                <w:color w:val="333333"/>
                <w:sz w:val="26"/>
                <w:szCs w:val="26"/>
                <w:bdr w:val="none" w:color="auto" w:sz="0" w:space="0"/>
              </w:rPr>
              <w:t>年</w:t>
            </w:r>
            <w:r>
              <w:rPr>
                <w:rFonts w:hint="eastAsia" w:ascii="仿宋" w:hAnsi="仿宋" w:eastAsia="仿宋" w:cs="仿宋"/>
                <w:color w:val="333333"/>
                <w:sz w:val="26"/>
                <w:szCs w:val="26"/>
                <w:bdr w:val="none" w:color="auto" w:sz="0" w:space="0"/>
                <w:lang w:val="en-US"/>
              </w:rPr>
              <w:t>8</w:t>
            </w:r>
            <w:r>
              <w:rPr>
                <w:rFonts w:hint="eastAsia" w:ascii="仿宋" w:hAnsi="仿宋" w:eastAsia="仿宋" w:cs="仿宋"/>
                <w:color w:val="333333"/>
                <w:sz w:val="26"/>
                <w:szCs w:val="26"/>
                <w:bdr w:val="none" w:color="auto" w:sz="0" w:space="0"/>
              </w:rPr>
              <w:t>月</w:t>
            </w:r>
            <w:r>
              <w:rPr>
                <w:rFonts w:hint="eastAsia" w:ascii="仿宋" w:hAnsi="仿宋" w:eastAsia="仿宋" w:cs="仿宋"/>
                <w:color w:val="333333"/>
                <w:sz w:val="26"/>
                <w:szCs w:val="26"/>
                <w:bdr w:val="none" w:color="auto" w:sz="0" w:space="0"/>
                <w:lang w:val="en-US"/>
              </w:rPr>
              <w:t>31</w:t>
            </w:r>
            <w:r>
              <w:rPr>
                <w:rFonts w:hint="eastAsia" w:ascii="仿宋" w:hAnsi="仿宋" w:eastAsia="仿宋" w:cs="仿宋"/>
                <w:color w:val="333333"/>
                <w:sz w:val="26"/>
                <w:szCs w:val="26"/>
                <w:bdr w:val="none" w:color="auto" w:sz="0" w:space="0"/>
              </w:rPr>
              <w:t>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8" w:afterAutospacing="0" w:line="21" w:lineRule="atLeast"/>
        <w:ind w:left="50" w:right="50"/>
        <w:jc w:val="both"/>
        <w:rPr>
          <w:rFonts w:hint="eastAsia" w:ascii="微软雅黑" w:hAnsi="微软雅黑" w:eastAsia="微软雅黑" w:cs="微软雅黑"/>
          <w:color w:val="333333"/>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7"/>
          <w:szCs w:val="1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44"/>
    <w:rsid w:val="00CA58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2020-07-18T03:39:00Z</dcterms:created>
  <dc:creator>ASUS</dc:creator>
  <cp:lastModifiedBy>ASUS</cp:lastModifiedBy>
  <dcterms:modified xsi:type="dcterms:W3CDTF">2020-07-18T03:39:41Z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