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ind w:firstLine="0" w:firstLineChars="0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集宁师范学院校内招聘报名登记表</w:t>
      </w:r>
    </w:p>
    <w:p>
      <w:pPr>
        <w:widowControl/>
        <w:spacing w:before="100" w:beforeAutospacing="1" w:line="240" w:lineRule="auto"/>
        <w:ind w:firstLine="126" w:firstLineChars="45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报考岗位：                             </w:t>
      </w:r>
    </w:p>
    <w:tbl>
      <w:tblPr>
        <w:tblStyle w:val="4"/>
        <w:tblW w:w="90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694"/>
        <w:gridCol w:w="590"/>
        <w:gridCol w:w="842"/>
        <w:gridCol w:w="244"/>
        <w:gridCol w:w="229"/>
        <w:gridCol w:w="387"/>
        <w:gridCol w:w="1080"/>
        <w:gridCol w:w="338"/>
        <w:gridCol w:w="155"/>
        <w:gridCol w:w="1263"/>
        <w:gridCol w:w="46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hint="eastAsia" w:ascii="新宋体" w:hAnsi="新宋体" w:eastAsia="新宋体" w:cs="宋体"/>
                <w:color w:val="013298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begin"/>
            </w:r>
            <w:r>
              <w:rPr>
                <w:rFonts w:ascii="新宋体" w:hAnsi="新宋体" w:eastAsia="新宋体"/>
                <w:sz w:val="28"/>
                <w:szCs w:val="28"/>
              </w:rPr>
              <w:instrText xml:space="preserve"> HYPERLINK "http://www.med126.com/zp/" \t "_blank" </w:instrTex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separate"/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t>照片</w:t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身份证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婚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家庭住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最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高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120" w:firstLineChars="40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月毕业于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校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40" w:firstLineChar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专业（研究方向)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在何单位、任何职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近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年主持或参加的科研任务、发表的代表性论文论著、获奖情况</w:t>
            </w:r>
          </w:p>
        </w:tc>
        <w:tc>
          <w:tcPr>
            <w:tcW w:w="6866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本人保证以上信息真实！若有虚假或不能按期毕业并获得学历学位证书，应聘单位有权不予聘用。</w:t>
            </w:r>
          </w:p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本人签字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 xml:space="preserve">   ：       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资格复审意见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left="0" w:leftChars="0"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left="0" w:leftChars="0"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审查人签字：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审查部门盖章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060" w:firstLineChars="14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after="156" w:afterLines="50" w:line="560" w:lineRule="exact"/>
        <w:ind w:firstLine="0" w:firstLineChars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2098" w:right="1531" w:bottom="1985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0DC1"/>
    <w:rsid w:val="54FA6061"/>
    <w:rsid w:val="640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2020-07-18T08:39:00Z</dcterms:created>
  <dc:creator>admin</dc:creator>
  <cp:lastModifiedBy>ぺ灬cc果冻ル</cp:lastModifiedBy>
  <dcterms:modified xsi:type="dcterms:W3CDTF">2020-07-20T02:39:01Z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