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36"/>
          <w:szCs w:val="36"/>
        </w:rPr>
        <w:t>绍兴市医疗保障局越城分局招聘编外工作人员报名表</w:t>
      </w:r>
    </w:p>
    <w:tbl>
      <w:tblPr>
        <w:tblStyle w:val="2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8"/>
        <w:gridCol w:w="1226"/>
        <w:gridCol w:w="139"/>
        <w:gridCol w:w="999"/>
        <w:gridCol w:w="1006"/>
        <w:gridCol w:w="401"/>
        <w:gridCol w:w="1273"/>
        <w:gridCol w:w="706"/>
        <w:gridCol w:w="57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0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性　别</w:t>
            </w:r>
          </w:p>
        </w:tc>
        <w:tc>
          <w:tcPr>
            <w:tcW w:w="14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(   周岁)</w:t>
            </w:r>
          </w:p>
        </w:tc>
        <w:tc>
          <w:tcPr>
            <w:tcW w:w="12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0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　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籍　贯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出 生 地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0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　间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参加工作时间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健康状况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0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术职务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有何专长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0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毕业院校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系及专业</w:t>
            </w: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22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现工作单位及职务</w:t>
            </w:r>
          </w:p>
        </w:tc>
        <w:tc>
          <w:tcPr>
            <w:tcW w:w="6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8" w:hRule="atLeast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36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个人联系方式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2020-08-04T09:20:02Z</dcterms:created>
  <dc:creator>RLSB1</dc:creator>
  <cp:lastModifiedBy>紫茵霞薇</cp:lastModifiedBy>
  <dcterms:modified xsi:type="dcterms:W3CDTF">2020-08-04T09:20:07Z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