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2" w:afterAutospacing="0" w:line="20" w:lineRule="atLeast"/>
        <w:ind w:left="48" w:right="48"/>
        <w:jc w:val="left"/>
        <w:rPr>
          <w:rFonts w:ascii="微软雅黑" w:hAnsi="微软雅黑" w:eastAsia="微软雅黑" w:cs="微软雅黑"/>
          <w:color w:val="333333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微电子学院招聘行政管理人员1名</w:t>
      </w:r>
    </w:p>
    <w:tbl>
      <w:tblPr>
        <w:tblW w:w="7704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42"/>
        <w:gridCol w:w="1531"/>
        <w:gridCol w:w="1534"/>
        <w:gridCol w:w="765"/>
        <w:gridCol w:w="777"/>
        <w:gridCol w:w="15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12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招聘岗位名称</w:t>
            </w:r>
          </w:p>
        </w:tc>
        <w:tc>
          <w:tcPr>
            <w:tcW w:w="61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8" w:lineRule="atLeast"/>
              <w:ind w:left="12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行政助理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12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招聘岗位序列</w:t>
            </w:r>
          </w:p>
        </w:tc>
        <w:tc>
          <w:tcPr>
            <w:tcW w:w="616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8" w:lineRule="atLeast"/>
              <w:ind w:left="12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行政管理助理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12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招聘人数</w:t>
            </w:r>
          </w:p>
        </w:tc>
        <w:tc>
          <w:tcPr>
            <w:tcW w:w="616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8" w:lineRule="atLeast"/>
              <w:ind w:left="108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  <w:lang w:val="en-US"/>
              </w:rPr>
              <w:t>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6" w:hRule="atLeast"/>
        </w:trPr>
        <w:tc>
          <w:tcPr>
            <w:tcW w:w="15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12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岗位职责</w:t>
            </w:r>
          </w:p>
        </w:tc>
        <w:tc>
          <w:tcPr>
            <w:tcW w:w="616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8" w:lineRule="atLeast"/>
              <w:ind w:left="12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  <w:lang w:val="en-US"/>
              </w:rPr>
              <w:t>1. </w:t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负责课题组经费管理、财务报销、材料购买、合同签订等；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8" w:lineRule="atLeast"/>
              <w:ind w:left="12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  <w:lang w:val="en-US"/>
              </w:rPr>
              <w:t>2. </w:t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协助课题组进行科研项目申报及验收工作；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8" w:lineRule="atLeast"/>
              <w:ind w:left="12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  <w:lang w:val="en-US"/>
              </w:rPr>
              <w:t>3. </w:t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协助完成实验室仪器设备调研与采购；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8" w:lineRule="atLeast"/>
              <w:ind w:left="12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  <w:lang w:val="en-US"/>
              </w:rPr>
              <w:t>4. </w:t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协调进行实验室管理与安全工作；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8" w:lineRule="atLeast"/>
              <w:ind w:left="12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  <w:lang w:val="en-US"/>
              </w:rPr>
              <w:t>5. </w:t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完成课题组</w:t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  <w:lang w:val="en-US"/>
              </w:rPr>
              <w:t>PI</w:t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交代的其他工作事项。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3" w:hRule="atLeast"/>
        </w:trPr>
        <w:tc>
          <w:tcPr>
            <w:tcW w:w="15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12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招聘条件或要求</w:t>
            </w:r>
          </w:p>
        </w:tc>
        <w:tc>
          <w:tcPr>
            <w:tcW w:w="616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8" w:lineRule="atLeast"/>
              <w:ind w:left="12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  <w:lang w:val="en-US"/>
              </w:rPr>
              <w:t>1. </w:t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具有本科或以上学历，工作态度认真负责，有团队合作意识。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8" w:lineRule="atLeast"/>
              <w:ind w:left="12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  <w:lang w:val="en-US"/>
              </w:rPr>
              <w:t>2. </w:t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熟悉基本的财务报销管理知识。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8" w:lineRule="atLeast"/>
              <w:ind w:left="12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  <w:lang w:val="en-US"/>
              </w:rPr>
              <w:t>3. </w:t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熟悉基本的</w:t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  <w:lang w:val="en-US"/>
              </w:rPr>
              <w:t>office</w:t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等办公软件，有良好的英语听说读写能力。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8" w:lineRule="atLeast"/>
              <w:ind w:left="12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  <w:lang w:val="en-US"/>
              </w:rPr>
              <w:t>4. </w:t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具有电子类相关学位者优先。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8" w:lineRule="atLeast"/>
              <w:ind w:left="12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  <w:lang w:val="en-US"/>
              </w:rPr>
              <w:t>5. </w:t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具有高校课题组工作经验者优先。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12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用工方式</w:t>
            </w:r>
          </w:p>
        </w:tc>
        <w:tc>
          <w:tcPr>
            <w:tcW w:w="616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8" w:lineRule="atLeast"/>
              <w:ind w:left="12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劳务派遣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12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应聘程序</w:t>
            </w:r>
          </w:p>
        </w:tc>
        <w:tc>
          <w:tcPr>
            <w:tcW w:w="616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54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12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联系方式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8" w:lineRule="atLeast"/>
              <w:ind w:left="12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联系人：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8" w:lineRule="atLeast"/>
              <w:ind w:left="12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闫老师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8" w:lineRule="atLeast"/>
              <w:ind w:left="12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联系电话：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FFFFFF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8" w:lineRule="atLeast"/>
              <w:ind w:left="12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  <w:lang w:val="en-US"/>
              </w:rPr>
              <w:t>51355200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5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8" w:lineRule="atLeast"/>
              <w:ind w:left="12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  <w:lang w:val="en-US"/>
              </w:rPr>
              <w:t>Email: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8" w:lineRule="atLeast"/>
              <w:ind w:left="12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  <w:lang w:val="en-US"/>
              </w:rPr>
              <w:t>yanna_cn@126.com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  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  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FFFFFF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 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5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8" w:lineRule="atLeast"/>
              <w:ind w:left="12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联系地址：</w:t>
            </w:r>
          </w:p>
        </w:tc>
        <w:tc>
          <w:tcPr>
            <w:tcW w:w="462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8" w:lineRule="atLeast"/>
              <w:ind w:left="12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复旦大学张江校区张衡路</w:t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  <w:lang w:val="en-US"/>
              </w:rPr>
              <w:t>825</w:t>
            </w: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12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备注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8" w:lineRule="atLeast"/>
              <w:ind w:left="12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</w:rPr>
              <w:t>有效日期：</w:t>
            </w:r>
          </w:p>
        </w:tc>
        <w:tc>
          <w:tcPr>
            <w:tcW w:w="462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8" w:lineRule="atLeast"/>
              <w:ind w:left="12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4"/>
                <w:szCs w:val="14"/>
                <w:bdr w:val="none" w:color="auto" w:sz="0" w:space="0"/>
                <w:lang w:val="en-US"/>
              </w:rPr>
              <w:t>2020-09-02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" w:hRule="atLeast"/>
        </w:trPr>
        <w:tc>
          <w:tcPr>
            <w:tcW w:w="7704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 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2" w:afterAutospacing="0" w:line="20" w:lineRule="atLeast"/>
        <w:ind w:left="48" w:right="48"/>
        <w:jc w:val="center"/>
        <w:rPr>
          <w:rFonts w:hint="eastAsia" w:ascii="微软雅黑" w:hAnsi="微软雅黑" w:eastAsia="微软雅黑" w:cs="微软雅黑"/>
          <w:color w:val="333333"/>
          <w:sz w:val="18"/>
          <w:szCs w:val="1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A05F8E"/>
    <w:rsid w:val="54A0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2020-08-11T03:13:00Z</dcterms:created>
  <dc:creator>ぺ灬cc果冻ル</dc:creator>
  <cp:lastModifiedBy>ぺ灬cc果冻ル</cp:lastModifiedBy>
  <dcterms:modified xsi:type="dcterms:W3CDTF">2020-08-11T03:14:00Z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