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6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020</w:t>
      </w:r>
      <w:r>
        <w:rPr>
          <w:rFonts w:hint="eastAsia" w:ascii="宋体" w:hAnsi="宋体"/>
          <w:b/>
          <w:bCs/>
          <w:sz w:val="44"/>
          <w:szCs w:val="44"/>
        </w:rPr>
        <w:t>年通化县事业单位招聘工作人员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笔试考生新冠肺炎疫情防控告知书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1.异地参考考生完成报名缴费后，应立即通过</w:t>
      </w:r>
      <w:r>
        <w:rPr>
          <w:rFonts w:hint="eastAsia" w:eastAsia="仿宋"/>
          <w:spacing w:val="-4"/>
          <w:sz w:val="32"/>
          <w:szCs w:val="32"/>
        </w:rPr>
        <w:t>通化县卫生健康局疾控科</w:t>
      </w:r>
      <w:r>
        <w:rPr>
          <w:rFonts w:eastAsia="仿宋"/>
          <w:spacing w:val="-4"/>
          <w:sz w:val="32"/>
          <w:szCs w:val="32"/>
        </w:rPr>
        <w:t>（0435-</w:t>
      </w:r>
      <w:r>
        <w:rPr>
          <w:rFonts w:hint="eastAsia" w:eastAsia="仿宋"/>
          <w:spacing w:val="-4"/>
          <w:sz w:val="32"/>
          <w:szCs w:val="32"/>
        </w:rPr>
        <w:t>5222568</w:t>
      </w:r>
      <w:r>
        <w:rPr>
          <w:rFonts w:eastAsia="仿宋"/>
          <w:spacing w:val="-4"/>
          <w:sz w:val="32"/>
          <w:szCs w:val="32"/>
        </w:rPr>
        <w:t>）了解通化</w:t>
      </w:r>
      <w:r>
        <w:rPr>
          <w:rFonts w:hint="eastAsia" w:eastAsia="仿宋"/>
          <w:spacing w:val="-4"/>
          <w:sz w:val="32"/>
          <w:szCs w:val="32"/>
        </w:rPr>
        <w:t>县</w:t>
      </w:r>
      <w:r>
        <w:rPr>
          <w:rFonts w:eastAsia="仿宋"/>
          <w:spacing w:val="-4"/>
          <w:sz w:val="32"/>
          <w:szCs w:val="32"/>
        </w:rPr>
        <w:t>疫情防控相关要求。须进行隔离观察的，要提前</w:t>
      </w:r>
      <w:r>
        <w:rPr>
          <w:rFonts w:hint="eastAsia" w:eastAsia="仿宋"/>
          <w:spacing w:val="-4"/>
          <w:sz w:val="32"/>
          <w:szCs w:val="32"/>
        </w:rPr>
        <w:t>14天</w:t>
      </w:r>
      <w:r>
        <w:rPr>
          <w:rFonts w:eastAsia="仿宋"/>
          <w:spacing w:val="-4"/>
          <w:sz w:val="32"/>
          <w:szCs w:val="32"/>
        </w:rPr>
        <w:t>到达通化</w:t>
      </w:r>
      <w:r>
        <w:rPr>
          <w:rFonts w:hint="eastAsia" w:eastAsia="仿宋"/>
          <w:spacing w:val="-4"/>
          <w:sz w:val="32"/>
          <w:szCs w:val="32"/>
        </w:rPr>
        <w:t>县</w:t>
      </w:r>
      <w:r>
        <w:rPr>
          <w:rFonts w:eastAsia="仿宋"/>
          <w:spacing w:val="-4"/>
          <w:sz w:val="32"/>
          <w:szCs w:val="32"/>
        </w:rPr>
        <w:t>按要求隔离观察</w:t>
      </w:r>
      <w:r>
        <w:rPr>
          <w:rFonts w:hint="eastAsia" w:eastAsia="仿宋"/>
          <w:spacing w:val="-4"/>
          <w:sz w:val="32"/>
          <w:szCs w:val="32"/>
        </w:rPr>
        <w:t>（笔试时间另行通知）</w:t>
      </w:r>
      <w:r>
        <w:rPr>
          <w:rFonts w:eastAsia="仿宋"/>
          <w:spacing w:val="-4"/>
          <w:sz w:val="32"/>
          <w:szCs w:val="32"/>
        </w:rPr>
        <w:t>，并于笔试当天出具解除隔离证明。按疫情防控要求，须进行隔离观察不能出具解除隔离证明的，不能参加考试。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2.考生应在</w:t>
      </w:r>
      <w:r>
        <w:rPr>
          <w:rFonts w:hint="eastAsia" w:eastAsia="仿宋"/>
          <w:spacing w:val="-4"/>
          <w:sz w:val="32"/>
          <w:szCs w:val="32"/>
        </w:rPr>
        <w:t>报名成功后</w:t>
      </w:r>
      <w:r>
        <w:rPr>
          <w:rFonts w:eastAsia="仿宋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eastAsia="仿宋"/>
          <w:sz w:val="32"/>
          <w:szCs w:val="32"/>
        </w:rPr>
        <w:t>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spacing w:val="-4"/>
          <w:sz w:val="32"/>
          <w:szCs w:val="32"/>
        </w:rPr>
        <w:t>》</w:t>
      </w:r>
      <w:r>
        <w:rPr>
          <w:rFonts w:hint="eastAsia" w:eastAsia="仿宋"/>
          <w:spacing w:val="-4"/>
          <w:sz w:val="32"/>
          <w:szCs w:val="32"/>
        </w:rPr>
        <w:t>，等待后续笔试通知发布后按照通知要求</w:t>
      </w:r>
      <w:r>
        <w:rPr>
          <w:rFonts w:eastAsia="仿宋"/>
          <w:spacing w:val="-4"/>
          <w:sz w:val="32"/>
          <w:szCs w:val="32"/>
        </w:rPr>
        <w:t>每日记录。笔试当天，需扫描“吉祥码”、查看“通信大数据行程卡”、2次测温并到考场上交1份《</w:t>
      </w:r>
      <w:r>
        <w:rPr>
          <w:rFonts w:eastAsia="仿宋"/>
          <w:sz w:val="32"/>
          <w:szCs w:val="32"/>
        </w:rPr>
        <w:t>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spacing w:val="-4"/>
          <w:kern w:val="0"/>
          <w:sz w:val="32"/>
          <w:szCs w:val="32"/>
        </w:rPr>
        <w:t>须于笔试当天</w:t>
      </w:r>
      <w:r>
        <w:rPr>
          <w:rFonts w:eastAsia="仿宋"/>
          <w:spacing w:val="-4"/>
          <w:sz w:val="32"/>
          <w:szCs w:val="32"/>
        </w:rPr>
        <w:t>提供</w:t>
      </w:r>
      <w:r>
        <w:rPr>
          <w:rFonts w:hint="eastAsia" w:eastAsia="仿宋"/>
          <w:spacing w:val="-4"/>
          <w:sz w:val="32"/>
          <w:szCs w:val="32"/>
        </w:rPr>
        <w:t>笔试日期前三日内</w:t>
      </w:r>
      <w:r>
        <w:rPr>
          <w:rFonts w:eastAsia="仿宋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3.笔试当天，“吉祥码”“通信大数据行程卡”为绿码，经现场测量体温异常，或有咳嗽等呼吸道症状的考生，</w:t>
      </w:r>
      <w:r>
        <w:rPr>
          <w:rFonts w:eastAsia="仿宋"/>
          <w:spacing w:val="-4"/>
          <w:kern w:val="0"/>
          <w:sz w:val="32"/>
          <w:szCs w:val="32"/>
        </w:rPr>
        <w:t>须于笔试当天</w:t>
      </w:r>
      <w:r>
        <w:rPr>
          <w:rFonts w:eastAsia="仿宋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5.考生须认真阅读并签署《</w:t>
      </w:r>
      <w:r>
        <w:rPr>
          <w:rFonts w:eastAsia="仿宋"/>
          <w:sz w:val="32"/>
          <w:szCs w:val="32"/>
        </w:rPr>
        <w:t>2020年通化</w:t>
      </w:r>
      <w:r>
        <w:rPr>
          <w:rFonts w:hint="eastAsia"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eastAsia="仿宋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spacing w:val="-4"/>
          <w:sz w:val="32"/>
          <w:szCs w:val="32"/>
          <w:u w:val="single"/>
        </w:rPr>
      </w:pPr>
      <w:r>
        <w:rPr>
          <w:rFonts w:eastAsia="仿宋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spacing w:val="-4"/>
          <w:sz w:val="32"/>
          <w:szCs w:val="32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kern w:val="0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8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7"/>
        <w:gridCol w:w="4214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642" w:type="dxa"/>
            <w:gridSpan w:val="4"/>
          </w:tcPr>
          <w:p>
            <w:r>
              <w:rPr>
                <w:rFonts w:eastAsia="黑体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</w:rPr>
              <w:t>0436</w:t>
            </w:r>
            <w:r>
              <w:rPr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0381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Fmt w:val="decimalEnclosedCircleChinese"/>
    <w:numRestart w:val="eachPage"/>
  </w:foot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49"/>
    <w:rsid w:val="0010564C"/>
    <w:rsid w:val="00172A27"/>
    <w:rsid w:val="001E23BA"/>
    <w:rsid w:val="00216FAC"/>
    <w:rsid w:val="00284C58"/>
    <w:rsid w:val="002A5976"/>
    <w:rsid w:val="002F773D"/>
    <w:rsid w:val="00353CAA"/>
    <w:rsid w:val="003F5B9B"/>
    <w:rsid w:val="00400FB2"/>
    <w:rsid w:val="004176EE"/>
    <w:rsid w:val="005C0F67"/>
    <w:rsid w:val="005C25ED"/>
    <w:rsid w:val="006B1021"/>
    <w:rsid w:val="00852281"/>
    <w:rsid w:val="0090511E"/>
    <w:rsid w:val="00967A2C"/>
    <w:rsid w:val="009E5E54"/>
    <w:rsid w:val="00A0039C"/>
    <w:rsid w:val="00B00734"/>
    <w:rsid w:val="00B3127F"/>
    <w:rsid w:val="00C31938"/>
    <w:rsid w:val="00C7318E"/>
    <w:rsid w:val="00CF1A70"/>
    <w:rsid w:val="00D847CF"/>
    <w:rsid w:val="00EC1B83"/>
    <w:rsid w:val="00F07730"/>
    <w:rsid w:val="00F83D18"/>
    <w:rsid w:val="00FF4788"/>
    <w:rsid w:val="0DEF227F"/>
    <w:rsid w:val="16E874F1"/>
    <w:rsid w:val="2F011C01"/>
    <w:rsid w:val="315940D8"/>
    <w:rsid w:val="3D754B1A"/>
    <w:rsid w:val="452507CC"/>
    <w:rsid w:val="4C3F3BEB"/>
    <w:rsid w:val="50C56AFD"/>
    <w:rsid w:val="54584A14"/>
    <w:rsid w:val="6B8B4379"/>
    <w:rsid w:val="75F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3915</Characters>
  <Lines>32</Lines>
  <Paragraphs>9</Paragraphs>
  <TotalTime>50</TotalTime>
  <ScaleCrop>false</ScaleCrop>
  <LinksUpToDate>false</LinksUpToDate>
  <CharactersWithSpaces>4592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柠檬加蜂蜜</dc:creator>
  <cp:lastModifiedBy>ぺ灬cc果冻ル</cp:lastModifiedBy>
  <cp:lastPrinted>2020-07-30T02:02:00Z</cp:lastPrinted>
  <dcterms:modified xsi:type="dcterms:W3CDTF">2020-08-12T08:25:44Z</dcterms:modified>
  <dc:title>Administrator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