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600" w:lineRule="atLeast"/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长城小标宋体"/>
          <w:sz w:val="32"/>
          <w:szCs w:val="32"/>
        </w:rPr>
        <w:t>武宣县</w:t>
      </w:r>
      <w:r>
        <w:rPr>
          <w:rFonts w:hint="eastAsia" w:ascii="仿宋_GB2312" w:hAnsi="仿宋" w:eastAsia="仿宋_GB2312" w:cs="长城小标宋体"/>
          <w:sz w:val="32"/>
          <w:szCs w:val="32"/>
          <w:lang w:eastAsia="zh-CN"/>
        </w:rPr>
        <w:t>华海物业管理有限</w:t>
      </w:r>
      <w:r>
        <w:rPr>
          <w:rFonts w:hint="eastAsia" w:ascii="仿宋_GB2312" w:hAnsi="仿宋" w:eastAsia="仿宋_GB2312" w:cs="长城小标宋体"/>
          <w:sz w:val="32"/>
          <w:szCs w:val="32"/>
        </w:rPr>
        <w:t>公司</w:t>
      </w:r>
      <w:bookmarkStart w:id="0" w:name="_GoBack"/>
      <w:bookmarkEnd w:id="0"/>
    </w:p>
    <w:p>
      <w:pPr>
        <w:shd w:val="clear" w:color="auto" w:fill="FFFFFF"/>
        <w:spacing w:after="0" w:line="600" w:lineRule="atLeast"/>
        <w:jc w:val="center"/>
        <w:rPr>
          <w:rFonts w:ascii="创艺简标宋" w:hAnsi="仿宋" w:eastAsia="创艺简标宋" w:cs="Times New Roman"/>
          <w:sz w:val="36"/>
          <w:szCs w:val="36"/>
        </w:rPr>
      </w:pPr>
      <w:r>
        <w:rPr>
          <w:rFonts w:hint="eastAsia" w:ascii="创艺简标宋" w:hAnsi="仿宋" w:eastAsia="创艺简标宋" w:cs="长城小标宋体"/>
          <w:sz w:val="36"/>
          <w:szCs w:val="36"/>
        </w:rPr>
        <w:t>报名登记表</w:t>
      </w:r>
    </w:p>
    <w:p>
      <w:pPr>
        <w:shd w:val="clear" w:color="auto" w:fill="FFFFFF"/>
        <w:spacing w:after="0" w:line="600" w:lineRule="atLeas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Times New Roman" w:eastAsia="仿宋" w:cs="Times New Roman"/>
          <w:sz w:val="32"/>
          <w:szCs w:val="32"/>
        </w:rPr>
        <w:t>                                                        </w:t>
      </w:r>
      <w:r>
        <w:rPr>
          <w:rFonts w:ascii="仿宋" w:hAnsi="Times New Roman" w:eastAsia="仿宋" w:cs="仿宋"/>
          <w:sz w:val="32"/>
          <w:szCs w:val="32"/>
        </w:rPr>
        <w:t xml:space="preserve">        </w:t>
      </w:r>
      <w:r>
        <w:rPr>
          <w:rFonts w:hint="eastAsia" w:ascii="仿宋" w:hAnsi="Times New Roman" w:eastAsia="仿宋" w:cs="仿宋"/>
          <w:sz w:val="32"/>
          <w:szCs w:val="32"/>
        </w:rPr>
        <w:t xml:space="preserve"> </w:t>
      </w:r>
      <w:r>
        <w:rPr>
          <w:rFonts w:ascii="仿宋" w:hAnsi="Times New Roman" w:eastAsia="仿宋" w:cs="仿宋"/>
          <w:sz w:val="32"/>
          <w:szCs w:val="32"/>
        </w:rPr>
        <w:t xml:space="preserve">     </w:t>
      </w:r>
      <w:r>
        <w:rPr>
          <w:rFonts w:hint="eastAsia" w:ascii="仿宋" w:hAnsi="Times New Roman" w:eastAsia="仿宋" w:cs="仿宋"/>
          <w:sz w:val="32"/>
          <w:szCs w:val="32"/>
        </w:rPr>
        <w:t xml:space="preserve"> </w:t>
      </w:r>
      <w:r>
        <w:rPr>
          <w:rFonts w:ascii="仿宋" w:hAnsi="Times New Roman" w:eastAsia="仿宋" w:cs="Times New Roman"/>
          <w:sz w:val="32"/>
          <w:szCs w:val="32"/>
        </w:rPr>
        <w:t>   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Times New Roman" w:eastAsia="仿宋" w:cs="Times New Roman"/>
          <w:sz w:val="32"/>
          <w:szCs w:val="32"/>
        </w:rPr>
        <w:t>   </w:t>
      </w:r>
      <w:r>
        <w:rPr>
          <w:rFonts w:ascii="仿宋" w:hAnsi="Times New Roman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Times New Roman" w:eastAsia="仿宋" w:cs="Times New Roman"/>
          <w:sz w:val="32"/>
          <w:szCs w:val="32"/>
        </w:rPr>
        <w:t> </w:t>
      </w:r>
      <w:r>
        <w:rPr>
          <w:rFonts w:ascii="仿宋" w:hAnsi="Times New Roman" w:eastAsia="仿宋" w:cs="仿宋"/>
          <w:sz w:val="32"/>
          <w:szCs w:val="32"/>
        </w:rPr>
        <w:t xml:space="preserve"> </w:t>
      </w:r>
      <w:r>
        <w:rPr>
          <w:rFonts w:ascii="仿宋" w:hAnsi="Times New Roman" w:eastAsia="仿宋" w:cs="Times New Roman"/>
          <w:sz w:val="32"/>
          <w:szCs w:val="32"/>
        </w:rPr>
        <w:t> 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tbl>
      <w:tblPr>
        <w:tblStyle w:val="5"/>
        <w:tblW w:w="9320" w:type="dxa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1"/>
        <w:gridCol w:w="942"/>
        <w:gridCol w:w="611"/>
        <w:gridCol w:w="196"/>
        <w:gridCol w:w="318"/>
        <w:gridCol w:w="564"/>
        <w:gridCol w:w="535"/>
        <w:gridCol w:w="35"/>
        <w:gridCol w:w="736"/>
        <w:gridCol w:w="1522"/>
        <w:gridCol w:w="103"/>
        <w:gridCol w:w="840"/>
        <w:gridCol w:w="186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atLeast"/>
        </w:trPr>
        <w:tc>
          <w:tcPr>
            <w:tcW w:w="19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ascii="仿宋" w:hAnsi="Times New Roman" w:eastAsia="仿宋" w:cs="Times New Roman"/>
                <w:sz w:val="28"/>
                <w:szCs w:val="28"/>
              </w:rPr>
              <w:t>  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</w:t>
            </w:r>
            <w:r>
              <w:rPr>
                <w:rFonts w:ascii="仿宋" w:hAnsi="Times New Roman" w:eastAsia="仿宋" w:cs="Times New Roman"/>
                <w:sz w:val="28"/>
                <w:szCs w:val="28"/>
              </w:rPr>
              <w:t> 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别</w:t>
            </w:r>
          </w:p>
        </w:tc>
        <w:tc>
          <w:tcPr>
            <w:tcW w:w="7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6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ind w:firstLine="700" w:firstLineChars="25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相</w:t>
            </w:r>
          </w:p>
          <w:p>
            <w:pPr>
              <w:spacing w:after="0" w:line="270" w:lineRule="atLeast"/>
              <w:ind w:firstLine="63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after="0" w:line="270" w:lineRule="atLeast"/>
              <w:ind w:firstLine="700" w:firstLineChars="25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</w:trPr>
        <w:tc>
          <w:tcPr>
            <w:tcW w:w="199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出生地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6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</w:trPr>
        <w:tc>
          <w:tcPr>
            <w:tcW w:w="199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</w:t>
            </w:r>
            <w:r>
              <w:rPr>
                <w:rFonts w:ascii="仿宋" w:hAnsi="Times New Roman" w:eastAsia="仿宋" w:cs="Times New Roman"/>
                <w:sz w:val="28"/>
                <w:szCs w:val="28"/>
              </w:rPr>
              <w:t> 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历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</w:rPr>
              <w:t>身体状况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6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2" w:hRule="atLeast"/>
        </w:trPr>
        <w:tc>
          <w:tcPr>
            <w:tcW w:w="199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最高学历毕业院校及专业</w:t>
            </w:r>
          </w:p>
        </w:tc>
        <w:tc>
          <w:tcPr>
            <w:tcW w:w="299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应聘岗位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6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6" w:hRule="atLeast"/>
        </w:trPr>
        <w:tc>
          <w:tcPr>
            <w:tcW w:w="199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参加工作时间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入党时间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" w:hRule="atLeast"/>
        </w:trPr>
        <w:tc>
          <w:tcPr>
            <w:tcW w:w="199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详细通讯地址</w:t>
            </w:r>
          </w:p>
        </w:tc>
        <w:tc>
          <w:tcPr>
            <w:tcW w:w="299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7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ind w:firstLine="140" w:firstLineChars="50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</w:t>
            </w:r>
          </w:p>
          <w:p>
            <w:pPr>
              <w:spacing w:after="0" w:line="270" w:lineRule="atLeast"/>
              <w:ind w:firstLine="140" w:firstLineChars="50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</w:t>
            </w:r>
          </w:p>
          <w:p>
            <w:pPr>
              <w:spacing w:after="0" w:line="270" w:lineRule="atLeast"/>
              <w:ind w:firstLine="140" w:firstLineChars="50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>
            <w:pPr>
              <w:spacing w:after="0" w:line="270" w:lineRule="atLeast"/>
              <w:ind w:firstLine="140" w:firstLineChars="50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>
            <w:pPr>
              <w:spacing w:after="0" w:line="270" w:lineRule="atLeast"/>
              <w:ind w:firstLine="140" w:firstLineChars="50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</w:t>
            </w:r>
          </w:p>
          <w:p>
            <w:pPr>
              <w:spacing w:after="0" w:line="270" w:lineRule="atLeast"/>
              <w:ind w:firstLine="140" w:firstLineChars="50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历</w:t>
            </w:r>
          </w:p>
        </w:tc>
        <w:tc>
          <w:tcPr>
            <w:tcW w:w="82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0" w:lineRule="atLeast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ind w:firstLine="140" w:firstLineChars="50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</w:t>
            </w:r>
          </w:p>
          <w:p>
            <w:pPr>
              <w:spacing w:after="0" w:line="270" w:lineRule="atLeast"/>
              <w:ind w:firstLine="140" w:firstLineChars="50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庭</w:t>
            </w:r>
          </w:p>
          <w:p>
            <w:pPr>
              <w:spacing w:after="0" w:line="270" w:lineRule="atLeast"/>
              <w:ind w:firstLine="140" w:firstLineChars="50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>
            <w:pPr>
              <w:spacing w:after="0" w:line="270" w:lineRule="atLeast"/>
              <w:ind w:firstLine="140" w:firstLineChars="50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>
            <w:pPr>
              <w:spacing w:after="0" w:line="270" w:lineRule="atLeast"/>
              <w:ind w:firstLine="140" w:firstLineChars="50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</w:t>
            </w:r>
          </w:p>
          <w:p>
            <w:pPr>
              <w:spacing w:after="0" w:line="270" w:lineRule="atLeast"/>
              <w:ind w:firstLine="140" w:firstLineChars="50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员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80" w:lineRule="atLeast"/>
              <w:ind w:firstLine="224" w:firstLineChars="80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ascii="仿宋" w:hAnsi="Times New Roman" w:eastAsia="仿宋" w:cs="Times New Roman"/>
                <w:sz w:val="28"/>
                <w:szCs w:val="28"/>
              </w:rPr>
              <w:t>  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关</w:t>
            </w:r>
            <w:r>
              <w:rPr>
                <w:rFonts w:ascii="仿宋" w:hAnsi="Times New Roman" w:eastAsia="仿宋" w:cs="Times New Roman"/>
                <w:sz w:val="28"/>
                <w:szCs w:val="28"/>
              </w:rPr>
              <w:t> 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系</w:t>
            </w:r>
          </w:p>
        </w:tc>
        <w:tc>
          <w:tcPr>
            <w:tcW w:w="2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作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位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46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  <w:tc>
          <w:tcPr>
            <w:tcW w:w="2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46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  <w:tc>
          <w:tcPr>
            <w:tcW w:w="2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46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  <w:tc>
          <w:tcPr>
            <w:tcW w:w="2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9" w:hRule="atLeast"/>
        </w:trPr>
        <w:tc>
          <w:tcPr>
            <w:tcW w:w="1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注</w:t>
            </w:r>
          </w:p>
        </w:tc>
        <w:tc>
          <w:tcPr>
            <w:tcW w:w="8269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0" w:lineRule="atLeast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  <w:p>
            <w:pPr>
              <w:spacing w:after="0" w:line="270" w:lineRule="atLeast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after="0" w:line="270" w:lineRule="atLeast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>
      <w:pPr>
        <w:shd w:val="clear" w:color="auto" w:fill="FFFFFF"/>
        <w:spacing w:after="0" w:line="440" w:lineRule="exact"/>
        <w:ind w:firstLine="420"/>
        <w:jc w:val="both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、主要简历包括教育及工作简历，请填清工作简历中职务变化和年月；</w:t>
      </w:r>
    </w:p>
    <w:p>
      <w:pPr>
        <w:shd w:val="clear" w:color="auto" w:fill="FFFFFF"/>
        <w:spacing w:after="0" w:line="440" w:lineRule="exact"/>
        <w:ind w:firstLine="1013" w:firstLineChars="362"/>
        <w:jc w:val="both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、家庭主要成员一般按配偶、子女、父母的顺序填写；</w:t>
      </w:r>
    </w:p>
    <w:p>
      <w:pPr>
        <w:shd w:val="clear" w:color="auto" w:fill="FFFFFF"/>
        <w:spacing w:after="0" w:line="440" w:lineRule="exact"/>
        <w:ind w:firstLine="1013" w:firstLineChars="362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、民主党派成员在备注栏注明；</w:t>
      </w:r>
    </w:p>
    <w:p>
      <w:pPr>
        <w:shd w:val="clear" w:color="auto" w:fill="FFFFFF"/>
        <w:spacing w:after="0" w:line="440" w:lineRule="exact"/>
        <w:ind w:firstLine="1013" w:firstLineChars="362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4、本表一式二份，相片要求是两寸免冠近期照。</w:t>
      </w:r>
    </w:p>
    <w:sectPr>
      <w:pgSz w:w="11906" w:h="16838"/>
      <w:pgMar w:top="1418" w:right="1418" w:bottom="1418" w:left="1531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panose1 w:val="0201060901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AAF"/>
    <w:rsid w:val="000270AD"/>
    <w:rsid w:val="000869E9"/>
    <w:rsid w:val="00092AAF"/>
    <w:rsid w:val="000C3B73"/>
    <w:rsid w:val="000E3084"/>
    <w:rsid w:val="00101C2E"/>
    <w:rsid w:val="00112D27"/>
    <w:rsid w:val="00121007"/>
    <w:rsid w:val="00142CAB"/>
    <w:rsid w:val="0016338B"/>
    <w:rsid w:val="00191162"/>
    <w:rsid w:val="001B2881"/>
    <w:rsid w:val="001C6510"/>
    <w:rsid w:val="001C6D0E"/>
    <w:rsid w:val="001D494A"/>
    <w:rsid w:val="00210C04"/>
    <w:rsid w:val="00213E1E"/>
    <w:rsid w:val="00220F16"/>
    <w:rsid w:val="00246378"/>
    <w:rsid w:val="0028220B"/>
    <w:rsid w:val="00323B43"/>
    <w:rsid w:val="003B084B"/>
    <w:rsid w:val="003D37D8"/>
    <w:rsid w:val="003F000C"/>
    <w:rsid w:val="003F6ED1"/>
    <w:rsid w:val="004358AB"/>
    <w:rsid w:val="00435BA8"/>
    <w:rsid w:val="00450C44"/>
    <w:rsid w:val="00471492"/>
    <w:rsid w:val="00492E26"/>
    <w:rsid w:val="00493207"/>
    <w:rsid w:val="004B4EAC"/>
    <w:rsid w:val="004C1D26"/>
    <w:rsid w:val="00516E90"/>
    <w:rsid w:val="00537F4B"/>
    <w:rsid w:val="005A2B25"/>
    <w:rsid w:val="005E0443"/>
    <w:rsid w:val="006104DA"/>
    <w:rsid w:val="00613C16"/>
    <w:rsid w:val="00631225"/>
    <w:rsid w:val="00655DB9"/>
    <w:rsid w:val="006C1554"/>
    <w:rsid w:val="006F170F"/>
    <w:rsid w:val="00786966"/>
    <w:rsid w:val="00792259"/>
    <w:rsid w:val="007A39F7"/>
    <w:rsid w:val="007B6356"/>
    <w:rsid w:val="00807AB3"/>
    <w:rsid w:val="00811E0E"/>
    <w:rsid w:val="00833BEA"/>
    <w:rsid w:val="008400D3"/>
    <w:rsid w:val="0084079D"/>
    <w:rsid w:val="00884E0C"/>
    <w:rsid w:val="008B7726"/>
    <w:rsid w:val="008C0D88"/>
    <w:rsid w:val="008D727F"/>
    <w:rsid w:val="008F6A16"/>
    <w:rsid w:val="008F7655"/>
    <w:rsid w:val="00960352"/>
    <w:rsid w:val="00985376"/>
    <w:rsid w:val="009879F4"/>
    <w:rsid w:val="009A2418"/>
    <w:rsid w:val="009D628A"/>
    <w:rsid w:val="00A325B9"/>
    <w:rsid w:val="00A35D2A"/>
    <w:rsid w:val="00A62FDC"/>
    <w:rsid w:val="00A803CB"/>
    <w:rsid w:val="00A95401"/>
    <w:rsid w:val="00AB3FFC"/>
    <w:rsid w:val="00AB4696"/>
    <w:rsid w:val="00AE31B3"/>
    <w:rsid w:val="00AF6D92"/>
    <w:rsid w:val="00B24D8E"/>
    <w:rsid w:val="00BA7766"/>
    <w:rsid w:val="00BD2DBF"/>
    <w:rsid w:val="00BF0A7D"/>
    <w:rsid w:val="00C73E5F"/>
    <w:rsid w:val="00CB05D8"/>
    <w:rsid w:val="00CB497D"/>
    <w:rsid w:val="00D15366"/>
    <w:rsid w:val="00D33866"/>
    <w:rsid w:val="00D64BC2"/>
    <w:rsid w:val="00D832B2"/>
    <w:rsid w:val="00D979E6"/>
    <w:rsid w:val="00DD36AB"/>
    <w:rsid w:val="00E07F7A"/>
    <w:rsid w:val="00E30300"/>
    <w:rsid w:val="00E40CA4"/>
    <w:rsid w:val="00E727EB"/>
    <w:rsid w:val="00EC6398"/>
    <w:rsid w:val="00EE30BE"/>
    <w:rsid w:val="00EF671C"/>
    <w:rsid w:val="00F64B7A"/>
    <w:rsid w:val="00F973A7"/>
    <w:rsid w:val="00FA66F8"/>
    <w:rsid w:val="00FC466C"/>
    <w:rsid w:val="00FE0CD4"/>
    <w:rsid w:val="06DE511E"/>
    <w:rsid w:val="07DB3294"/>
    <w:rsid w:val="090135A4"/>
    <w:rsid w:val="0AE360D9"/>
    <w:rsid w:val="0D035C82"/>
    <w:rsid w:val="108B74F7"/>
    <w:rsid w:val="14EA6683"/>
    <w:rsid w:val="154D29AA"/>
    <w:rsid w:val="29497F7E"/>
    <w:rsid w:val="2E5D301B"/>
    <w:rsid w:val="385810D5"/>
    <w:rsid w:val="45930CAF"/>
    <w:rsid w:val="53E26D19"/>
    <w:rsid w:val="5AE36C11"/>
    <w:rsid w:val="600508A7"/>
    <w:rsid w:val="69282EC4"/>
    <w:rsid w:val="6AD17418"/>
    <w:rsid w:val="6FF6672F"/>
    <w:rsid w:val="7C341222"/>
    <w:rsid w:val="7DBB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23D5AF-126B-487E-8CC0-B8EE17CAC7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273</Words>
  <Characters>1562</Characters>
  <Lines>13</Lines>
  <Paragraphs>3</Paragraphs>
  <TotalTime>3</TotalTime>
  <ScaleCrop>false</ScaleCrop>
  <LinksUpToDate>false</LinksUpToDate>
  <CharactersWithSpaces>1832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2019-07-31T03:06:00Z</dcterms:created>
  <dc:creator>user</dc:creator>
  <cp:lastModifiedBy>Administrator</cp:lastModifiedBy>
  <cp:lastPrinted>2020-04-27T07:29:00Z</cp:lastPrinted>
  <dcterms:modified xsi:type="dcterms:W3CDTF">2020-08-27T03:55:06Z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