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宋体" w:hAnsi="宋体" w:eastAsia="宋体" w:cs="宋体"/>
          <w:sz w:val="44"/>
          <w:szCs w:val="44"/>
          <w:lang w:val="en-US" w:eastAsia="zh-CN"/>
        </w:rPr>
      </w:pPr>
      <w:r>
        <w:rPr>
          <w:rFonts w:hint="eastAsia" w:ascii="黑体" w:hAnsi="黑体" w:eastAsia="黑体" w:cs="黑体"/>
          <w:sz w:val="32"/>
          <w:szCs w:val="32"/>
          <w:lang w:val="en-US" w:eastAsia="zh-CN"/>
        </w:rPr>
        <w:t>附件3</w:t>
      </w:r>
    </w:p>
    <w:p>
      <w:pPr>
        <w:spacing w:line="576"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2020年吉林省省直事业单位公开招聘工作</w:t>
      </w:r>
    </w:p>
    <w:p>
      <w:pPr>
        <w:spacing w:line="576"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人员（含专项招聘高校毕业生）</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笔试考生新冠肺炎疫情防控告知书</w:t>
      </w:r>
    </w:p>
    <w:p>
      <w:pPr>
        <w:spacing w:line="576" w:lineRule="exact"/>
        <w:jc w:val="center"/>
        <w:rPr>
          <w:rFonts w:hint="eastAsia" w:eastAsia="方正大标宋简体"/>
          <w:sz w:val="44"/>
          <w:szCs w:val="44"/>
        </w:rPr>
      </w:pP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缴费后，应立即通过吉林省12320卫生热线（0431-12320）了解考区所在地疫情防控相关要求。须进行隔离观察的，要提前到达考区按要求隔离观察，并于笔试当天出具解除隔离证明。按疫情防控要求，须进行隔离观察的，</w:t>
      </w:r>
      <w:r>
        <w:rPr>
          <w:rFonts w:hint="eastAsia" w:ascii="黑体" w:hAnsi="黑体" w:eastAsia="黑体" w:cs="黑体"/>
          <w:color w:val="000000"/>
          <w:spacing w:val="-4"/>
          <w:sz w:val="32"/>
          <w:szCs w:val="32"/>
        </w:rPr>
        <w:t>不能出具解除隔离证明的，不能参加考试。</w:t>
      </w:r>
    </w:p>
    <w:p>
      <w:pPr>
        <w:wordWrap/>
        <w:adjustRightInd/>
        <w:spacing w:before="0" w:after="0" w:line="500" w:lineRule="exact"/>
        <w:ind w:right="0" w:firstLine="645"/>
        <w:textAlignment w:val="auto"/>
        <w:outlineLvl w:val="9"/>
        <w:rPr>
          <w:rFonts w:hint="eastAsia" w:ascii="黑体" w:hAnsi="黑体" w:eastAsia="黑体" w:cs="黑体"/>
          <w:color w:val="000000"/>
          <w:spacing w:val="-4"/>
          <w:sz w:val="32"/>
          <w:szCs w:val="32"/>
        </w:rPr>
      </w:pPr>
      <w:r>
        <w:rPr>
          <w:rFonts w:hint="eastAsia" w:ascii="仿宋_GB2312" w:hAnsi="仿宋_GB2312" w:eastAsia="仿宋_GB2312" w:cs="仿宋_GB2312"/>
          <w:color w:val="000000"/>
          <w:spacing w:val="-4"/>
          <w:sz w:val="32"/>
          <w:szCs w:val="32"/>
        </w:rPr>
        <w:t>2.考生应在</w:t>
      </w:r>
      <w:r>
        <w:rPr>
          <w:rFonts w:hint="eastAsia" w:ascii="仿宋_GB2312" w:hAnsi="仿宋_GB2312" w:eastAsia="仿宋_GB2312" w:cs="仿宋_GB2312"/>
          <w:color w:val="000000"/>
          <w:spacing w:val="-4"/>
          <w:sz w:val="32"/>
          <w:szCs w:val="32"/>
          <w:lang w:eastAsia="zh-CN"/>
        </w:rPr>
        <w:t>报名</w:t>
      </w:r>
      <w:r>
        <w:rPr>
          <w:rFonts w:hint="eastAsia" w:ascii="仿宋_GB2312" w:hAnsi="仿宋_GB2312" w:eastAsia="仿宋_GB2312" w:cs="仿宋_GB2312"/>
          <w:color w:val="000000"/>
          <w:spacing w:val="-4"/>
          <w:sz w:val="32"/>
          <w:szCs w:val="32"/>
        </w:rPr>
        <w:t>前通过微信添加“吉事办”小程序申领“吉祥码”“通信大数据行程卡”（技术咨询电话：0431-12342）、下载打印《</w:t>
      </w:r>
      <w:r>
        <w:rPr>
          <w:rFonts w:hint="eastAsia" w:ascii="仿宋_GB2312" w:hAnsi="仿宋_GB2312" w:eastAsia="仿宋_GB2312" w:cs="仿宋_GB2312"/>
          <w:sz w:val="32"/>
          <w:szCs w:val="32"/>
          <w:u w:val="none"/>
          <w:lang w:val="en-US" w:eastAsia="zh-CN"/>
        </w:rPr>
        <w:t>2020年吉林省省直事业单位公开招聘工作人员（含专项招聘高校毕业生）</w:t>
      </w:r>
      <w:r>
        <w:rPr>
          <w:rFonts w:hint="eastAsia" w:ascii="仿宋_GB2312" w:hAnsi="仿宋_GB2312" w:eastAsia="仿宋_GB2312" w:cs="仿宋_GB2312"/>
          <w:color w:val="000000"/>
          <w:spacing w:val="-4"/>
          <w:sz w:val="32"/>
          <w:szCs w:val="32"/>
        </w:rPr>
        <w:t>笔试行程轨迹、体温监测记录单》每日记录。笔试当天，需扫描“吉祥码”、查看“通信大数据行程卡”、2次测温并到考场上交1份《</w:t>
      </w:r>
      <w:r>
        <w:rPr>
          <w:rFonts w:hint="eastAsia" w:ascii="仿宋_GB2312" w:hAnsi="仿宋_GB2312" w:eastAsia="仿宋_GB2312" w:cs="仿宋_GB2312"/>
          <w:sz w:val="32"/>
          <w:szCs w:val="32"/>
          <w:u w:val="none"/>
          <w:lang w:val="en-US" w:eastAsia="zh-CN"/>
        </w:rPr>
        <w:t>2020年吉林省省直事业单位公开招聘工作人员（含专项招聘高校毕业生）</w:t>
      </w:r>
      <w:r>
        <w:rPr>
          <w:rFonts w:hint="eastAsia" w:ascii="仿宋_GB2312" w:hAnsi="仿宋_GB2312" w:eastAsia="仿宋_GB2312" w:cs="仿宋_GB2312"/>
          <w:color w:val="000000"/>
          <w:spacing w:val="-4"/>
          <w:sz w:val="32"/>
          <w:szCs w:val="32"/>
        </w:rPr>
        <w:t>笔试行程轨迹、体温监测记录单》。“吉祥码”“通信大数据行程卡”为绿码的考生，经现场测量体温正常方可进入考点。“吉祥码”或“通信大数据行程卡”非绿码的考生，</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w:t>
      </w:r>
      <w:r>
        <w:rPr>
          <w:rFonts w:hint="eastAsia" w:ascii="仿宋_GB2312" w:hAnsi="仿宋_GB2312" w:eastAsia="仿宋_GB2312" w:cs="仿宋_GB2312"/>
          <w:color w:val="000000"/>
          <w:spacing w:val="-4"/>
          <w:sz w:val="32"/>
          <w:szCs w:val="32"/>
          <w:lang w:val="en-US" w:eastAsia="zh-CN"/>
        </w:rPr>
        <w:t>两天内</w:t>
      </w:r>
      <w:r>
        <w:rPr>
          <w:rFonts w:hint="eastAsia" w:ascii="仿宋_GB2312" w:hAnsi="仿宋_GB2312" w:eastAsia="仿宋_GB2312" w:cs="仿宋_GB2312"/>
          <w:color w:val="000000"/>
          <w:spacing w:val="-4"/>
          <w:sz w:val="32"/>
          <w:szCs w:val="32"/>
        </w:rPr>
        <w:t>在吉林省检测机构检测的新冠病毒核酸检测阴性证明，</w:t>
      </w:r>
      <w:r>
        <w:rPr>
          <w:rFonts w:hint="eastAsia" w:ascii="黑体" w:hAnsi="黑体" w:eastAsia="黑体" w:cs="黑体"/>
          <w:color w:val="000000"/>
          <w:spacing w:val="-4"/>
          <w:sz w:val="32"/>
          <w:szCs w:val="32"/>
        </w:rPr>
        <w:t>不能出具检测阴性证明的，不能参加考试。</w:t>
      </w: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wordWrap/>
        <w:adjustRightInd/>
        <w:spacing w:before="0" w:after="0" w:line="500" w:lineRule="exact"/>
        <w:ind w:right="0"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wordWrap/>
        <w:adjustRightInd/>
        <w:spacing w:before="0" w:after="0" w:line="500" w:lineRule="exact"/>
        <w:ind w:right="0" w:firstLine="645"/>
        <w:textAlignment w:val="auto"/>
        <w:outlineLvl w:val="9"/>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z w:val="32"/>
          <w:szCs w:val="32"/>
          <w:u w:val="none"/>
          <w:lang w:val="en-US" w:eastAsia="zh-CN"/>
        </w:rPr>
        <w:t>2020年吉林省省直事业单位公开招聘工作人员（含专项招聘高校毕业生）</w:t>
      </w:r>
      <w:r>
        <w:rPr>
          <w:rFonts w:hint="eastAsia" w:ascii="仿宋_GB2312" w:hAnsi="仿宋_GB2312" w:eastAsia="仿宋_GB2312" w:cs="仿宋_GB2312"/>
          <w:color w:val="000000"/>
          <w:spacing w:val="-4"/>
          <w:sz w:val="32"/>
          <w:szCs w:val="32"/>
        </w:rPr>
        <w:t>笔试考生新冠肺炎疫情防控告知书》，知悉告知事项、证明义务和防疫要求，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wordWrap/>
        <w:adjustRightInd/>
        <w:spacing w:before="0" w:after="0" w:line="500" w:lineRule="exact"/>
        <w:ind w:right="0" w:firstLine="645"/>
        <w:textAlignment w:val="auto"/>
        <w:outlineLvl w:val="9"/>
        <w:rPr>
          <w:rFonts w:hint="eastAsia"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tbl>
      <w:tblPr>
        <w:tblStyle w:val="3"/>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1" w:type="dxa"/>
            <w:vAlign w:val="top"/>
          </w:tcPr>
          <w:p>
            <w:pPr>
              <w:wordWrap/>
              <w:adjustRightInd/>
              <w:snapToGrid w:val="0"/>
              <w:spacing w:before="0" w:after="0" w:line="500" w:lineRule="exact"/>
              <w:ind w:right="0"/>
              <w:textAlignment w:val="auto"/>
              <w:outlineLvl w:val="9"/>
              <w:rPr>
                <w:rFonts w:eastAsia="仿宋_GB2312"/>
                <w:sz w:val="32"/>
                <w:szCs w:val="32"/>
              </w:rPr>
            </w:pPr>
          </w:p>
        </w:tc>
        <w:tc>
          <w:tcPr>
            <w:tcW w:w="582" w:type="dxa"/>
            <w:vAlign w:val="top"/>
          </w:tcPr>
          <w:p>
            <w:pPr>
              <w:wordWrap/>
              <w:adjustRightInd/>
              <w:snapToGrid w:val="0"/>
              <w:spacing w:before="0" w:after="0" w:line="500" w:lineRule="exact"/>
              <w:ind w:right="0"/>
              <w:textAlignment w:val="auto"/>
              <w:outlineLvl w:val="9"/>
              <w:rPr>
                <w:rFonts w:eastAsia="仿宋_GB2312"/>
                <w:sz w:val="32"/>
                <w:szCs w:val="32"/>
              </w:rPr>
            </w:pPr>
          </w:p>
        </w:tc>
      </w:tr>
    </w:tbl>
    <w:p>
      <w:pPr>
        <w:wordWrap/>
        <w:adjustRightInd/>
        <w:snapToGrid w:val="0"/>
        <w:spacing w:before="0" w:after="0" w:line="500" w:lineRule="exact"/>
        <w:ind w:right="0"/>
        <w:textAlignment w:val="auto"/>
        <w:outlineLvl w:val="9"/>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p>
      <w:pPr>
        <w:wordWrap/>
        <w:adjustRightInd/>
        <w:snapToGrid w:val="0"/>
        <w:spacing w:before="0" w:after="0" w:line="500" w:lineRule="exact"/>
        <w:ind w:right="0"/>
        <w:textAlignment w:val="auto"/>
        <w:outlineLvl w:val="9"/>
        <w:rPr>
          <w:rFonts w:hint="eastAsia" w:eastAsia="仿宋_GB2312"/>
          <w:sz w:val="32"/>
          <w:szCs w:val="32"/>
          <w:lang w:val="en-US" w:eastAsia="zh-CN"/>
        </w:rPr>
      </w:pPr>
      <w:r>
        <w:rPr>
          <w:rFonts w:hint="eastAsia" w:eastAsia="仿宋_GB2312"/>
          <w:sz w:val="32"/>
          <w:szCs w:val="32"/>
          <w:lang w:val="en-US" w:eastAsia="zh-CN"/>
        </w:rPr>
        <w:t xml:space="preserve">    </w:t>
      </w:r>
    </w:p>
    <w:p>
      <w:pPr>
        <w:wordWrap/>
        <w:adjustRightInd/>
        <w:snapToGrid w:val="0"/>
        <w:spacing w:before="0" w:after="0" w:line="500" w:lineRule="exact"/>
        <w:ind w:right="0"/>
        <w:textAlignment w:val="auto"/>
        <w:outlineLvl w:val="9"/>
        <w:rPr>
          <w:rFonts w:hint="eastAsia" w:eastAsia="仿宋_GB2312"/>
          <w:sz w:val="32"/>
          <w:szCs w:val="32"/>
          <w:lang w:val="en-US" w:eastAsia="zh-CN"/>
        </w:rPr>
      </w:pPr>
    </w:p>
    <w:p>
      <w:pPr>
        <w:wordWrap/>
        <w:adjustRightInd/>
        <w:snapToGrid w:val="0"/>
        <w:spacing w:before="0" w:after="0" w:line="500" w:lineRule="exact"/>
        <w:ind w:right="0"/>
        <w:textAlignment w:val="auto"/>
        <w:outlineLvl w:val="9"/>
        <w:rPr>
          <w:rFonts w:hint="eastAsia" w:eastAsia="仿宋_GB2312"/>
          <w:sz w:val="32"/>
          <w:szCs w:val="32"/>
          <w:lang w:val="en-US" w:eastAsia="zh-CN"/>
        </w:rPr>
      </w:pPr>
    </w:p>
    <w:p>
      <w:pPr>
        <w:wordWrap/>
        <w:adjustRightInd/>
        <w:snapToGrid w:val="0"/>
        <w:spacing w:before="0" w:after="0" w:line="500" w:lineRule="exact"/>
        <w:ind w:right="0"/>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附件：吉林省具备独立开展新型冠状病毒核酸检测资质的医疗机构和第三方机构名单</w:t>
      </w:r>
    </w:p>
    <w:p>
      <w:pPr>
        <w:widowControl/>
        <w:wordWrap/>
        <w:adjustRightInd/>
        <w:spacing w:before="0" w:after="0" w:line="500" w:lineRule="exact"/>
        <w:ind w:right="0"/>
        <w:jc w:val="left"/>
        <w:textAlignment w:val="auto"/>
        <w:outlineLvl w:val="9"/>
        <w:rPr>
          <w:rFonts w:eastAsia="黑体"/>
          <w:color w:val="000000"/>
          <w:kern w:val="0"/>
          <w:sz w:val="33"/>
          <w:szCs w:val="33"/>
        </w:rPr>
      </w:pPr>
      <w:r>
        <w:rPr>
          <w:rFonts w:eastAsia="方正大标宋简体"/>
          <w:sz w:val="44"/>
          <w:szCs w:val="44"/>
        </w:rPr>
        <w:br w:type="page"/>
      </w:r>
      <w:r>
        <w:rPr>
          <w:rFonts w:eastAsia="黑体"/>
          <w:color w:val="000000"/>
          <w:kern w:val="0"/>
          <w:sz w:val="33"/>
          <w:szCs w:val="33"/>
        </w:rPr>
        <w:t>附件</w:t>
      </w:r>
    </w:p>
    <w:p>
      <w:pPr>
        <w:widowControl w:val="0"/>
        <w:wordWrap/>
        <w:adjustRightInd/>
        <w:snapToGrid w:val="0"/>
        <w:spacing w:before="0" w:after="0" w:line="600" w:lineRule="exact"/>
        <w:ind w:left="0" w:leftChars="0" w:right="0" w:firstLine="0" w:firstLineChars="0"/>
        <w:jc w:val="center"/>
        <w:textAlignment w:val="auto"/>
        <w:outlineLvl w:val="9"/>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widowControl w:val="0"/>
        <w:wordWrap/>
        <w:adjustRightInd/>
        <w:snapToGrid w:val="0"/>
        <w:spacing w:before="0" w:after="0" w:line="600" w:lineRule="exact"/>
        <w:ind w:left="0" w:leftChars="0" w:right="0" w:firstLine="0" w:firstLineChars="0"/>
        <w:jc w:val="center"/>
        <w:textAlignment w:val="auto"/>
        <w:outlineLvl w:val="9"/>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w:t>
      </w:r>
      <w:r>
        <w:rPr>
          <w:rFonts w:hint="eastAsia" w:eastAsia="楷体_GB2312"/>
          <w:color w:val="000000"/>
          <w:kern w:val="0"/>
          <w:sz w:val="33"/>
          <w:szCs w:val="33"/>
          <w:lang w:val="en-US" w:eastAsia="zh-CN"/>
        </w:rPr>
        <w:t>8</w:t>
      </w:r>
      <w:r>
        <w:rPr>
          <w:rFonts w:eastAsia="楷体_GB2312"/>
          <w:color w:val="000000"/>
          <w:kern w:val="0"/>
          <w:sz w:val="33"/>
          <w:szCs w:val="33"/>
        </w:rPr>
        <w:t>月</w:t>
      </w:r>
      <w:r>
        <w:rPr>
          <w:rFonts w:hint="eastAsia" w:eastAsia="楷体_GB2312"/>
          <w:color w:val="000000"/>
          <w:kern w:val="0"/>
          <w:sz w:val="33"/>
          <w:szCs w:val="33"/>
          <w:lang w:val="en-US" w:eastAsia="zh-CN"/>
        </w:rPr>
        <w:t>31</w:t>
      </w:r>
      <w:r>
        <w:rPr>
          <w:rFonts w:eastAsia="楷体_GB2312"/>
          <w:color w:val="000000"/>
          <w:kern w:val="0"/>
          <w:sz w:val="33"/>
          <w:szCs w:val="33"/>
        </w:rPr>
        <w:t>日</w:t>
      </w:r>
      <w:r>
        <w:rPr>
          <w:rFonts w:hint="eastAsia" w:eastAsia="楷体_GB2312"/>
          <w:color w:val="000000"/>
          <w:kern w:val="0"/>
          <w:sz w:val="33"/>
          <w:szCs w:val="33"/>
          <w:lang w:val="en-US" w:eastAsia="zh-CN"/>
        </w:rPr>
        <w:t>12</w:t>
      </w:r>
      <w:r>
        <w:rPr>
          <w:rFonts w:eastAsia="楷体_GB2312"/>
          <w:color w:val="000000"/>
          <w:kern w:val="0"/>
          <w:sz w:val="33"/>
          <w:szCs w:val="33"/>
        </w:rPr>
        <w:t>时）</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
        <w:gridCol w:w="1369"/>
        <w:gridCol w:w="49"/>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gridSpan w:val="2"/>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6"/>
            <w:vAlign w:val="top"/>
          </w:tcPr>
          <w:p>
            <w:r>
              <w:rPr>
                <w:rFonts w:eastAsia="黑体"/>
                <w:color w:val="000000"/>
                <w:kern w:val="0"/>
                <w:sz w:val="22"/>
                <w:szCs w:val="22"/>
              </w:rPr>
              <w:t>一、医疗机构</w:t>
            </w:r>
            <w:r>
              <w:rPr>
                <w:rFonts w:hint="eastAsia" w:eastAsia="黑体"/>
                <w:color w:val="000000"/>
                <w:kern w:val="0"/>
                <w:sz w:val="22"/>
                <w:lang w:val="en-US" w:eastAsia="zh-CN"/>
              </w:rPr>
              <w:t>119</w:t>
            </w:r>
            <w:r>
              <w:rPr>
                <w:rFonts w:eastAsia="黑体"/>
                <w:color w:val="000000"/>
                <w:kern w:val="0"/>
                <w:sz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color w:val="auto"/>
                <w:kern w:val="0"/>
                <w:sz w:val="22"/>
                <w:szCs w:val="22"/>
              </w:rPr>
            </w:pPr>
            <w:bookmarkStart w:id="0" w:name="_GoBack" w:colFirst="0" w:colLast="3"/>
            <w:r>
              <w:rPr>
                <w:color w:val="auto"/>
                <w:kern w:val="0"/>
                <w:sz w:val="22"/>
                <w:szCs w:val="22"/>
              </w:rPr>
              <w:t>1</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吉林大学第一医院</w:t>
            </w:r>
          </w:p>
        </w:tc>
        <w:tc>
          <w:tcPr>
            <w:tcW w:w="2131" w:type="dxa"/>
            <w:vAlign w:val="center"/>
          </w:tcPr>
          <w:p>
            <w:pPr>
              <w:widowControl/>
              <w:snapToGrid w:val="0"/>
              <w:jc w:val="center"/>
              <w:rPr>
                <w:color w:val="auto"/>
                <w:kern w:val="0"/>
                <w:sz w:val="22"/>
                <w:szCs w:val="22"/>
              </w:rPr>
            </w:pPr>
            <w:r>
              <w:rPr>
                <w:color w:val="auto"/>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吉林大学第二医院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吉林大学中日联谊医院</w:t>
            </w:r>
          </w:p>
        </w:tc>
        <w:tc>
          <w:tcPr>
            <w:tcW w:w="2131" w:type="dxa"/>
            <w:vAlign w:val="center"/>
          </w:tcPr>
          <w:p>
            <w:pPr>
              <w:widowControl/>
              <w:snapToGrid w:val="0"/>
              <w:jc w:val="center"/>
              <w:rPr>
                <w:color w:val="auto"/>
                <w:kern w:val="0"/>
                <w:sz w:val="22"/>
                <w:szCs w:val="22"/>
              </w:rPr>
            </w:pPr>
            <w:r>
              <w:rPr>
                <w:color w:val="auto"/>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color w:val="auto"/>
                <w:kern w:val="0"/>
                <w:sz w:val="22"/>
                <w:szCs w:val="22"/>
              </w:rPr>
              <w:t>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吉林大学第一医院二部</w:t>
            </w:r>
          </w:p>
        </w:tc>
        <w:tc>
          <w:tcPr>
            <w:tcW w:w="2131" w:type="dxa"/>
            <w:vAlign w:val="center"/>
          </w:tcPr>
          <w:p>
            <w:pPr>
              <w:widowControl/>
              <w:snapToGrid w:val="0"/>
              <w:jc w:val="center"/>
              <w:rPr>
                <w:color w:val="auto"/>
                <w:kern w:val="0"/>
                <w:sz w:val="22"/>
                <w:szCs w:val="22"/>
              </w:rPr>
            </w:pPr>
            <w:r>
              <w:rPr>
                <w:color w:val="auto"/>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color w:val="auto"/>
                <w:kern w:val="0"/>
                <w:sz w:val="22"/>
                <w:szCs w:val="22"/>
              </w:rPr>
            </w:pPr>
            <w:r>
              <w:rPr>
                <w:rFonts w:hint="eastAsia"/>
                <w:color w:val="auto"/>
                <w:kern w:val="0"/>
                <w:sz w:val="22"/>
                <w:szCs w:val="22"/>
                <w:lang w:val="en-US" w:eastAsia="zh-CN"/>
              </w:rPr>
              <w:t>5</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吉林省人民医院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0431-85595120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吉林省一汽总医院</w:t>
            </w:r>
          </w:p>
        </w:tc>
        <w:tc>
          <w:tcPr>
            <w:tcW w:w="2131" w:type="dxa"/>
            <w:vAlign w:val="center"/>
          </w:tcPr>
          <w:p>
            <w:pPr>
              <w:widowControl/>
              <w:snapToGrid w:val="0"/>
              <w:jc w:val="center"/>
              <w:rPr>
                <w:color w:val="auto"/>
                <w:kern w:val="0"/>
                <w:sz w:val="22"/>
                <w:szCs w:val="22"/>
              </w:rPr>
            </w:pPr>
            <w:r>
              <w:rPr>
                <w:color w:val="auto"/>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7</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吉林省前卫医院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0431-81967978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8</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rFonts w:hint="eastAsia"/>
                <w:color w:val="auto"/>
                <w:kern w:val="0"/>
                <w:sz w:val="22"/>
                <w:szCs w:val="22"/>
              </w:rPr>
            </w:pPr>
            <w:r>
              <w:rPr>
                <w:rFonts w:hint="eastAsia"/>
                <w:color w:val="auto"/>
                <w:kern w:val="0"/>
                <w:sz w:val="22"/>
                <w:szCs w:val="22"/>
              </w:rPr>
              <w:t>长春中医药大学附属医院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9</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rFonts w:hint="eastAsia"/>
                <w:color w:val="auto"/>
                <w:kern w:val="0"/>
                <w:sz w:val="22"/>
                <w:szCs w:val="22"/>
              </w:rPr>
            </w:pPr>
            <w:r>
              <w:rPr>
                <w:color w:val="auto"/>
                <w:kern w:val="0"/>
                <w:sz w:val="22"/>
                <w:szCs w:val="22"/>
              </w:rPr>
              <w:t>吉林省肿瘤医院</w:t>
            </w:r>
          </w:p>
        </w:tc>
        <w:tc>
          <w:tcPr>
            <w:tcW w:w="2131" w:type="dxa"/>
            <w:vAlign w:val="center"/>
          </w:tcPr>
          <w:p>
            <w:pPr>
              <w:widowControl/>
              <w:snapToGrid w:val="0"/>
              <w:jc w:val="center"/>
              <w:rPr>
                <w:color w:val="auto"/>
                <w:kern w:val="0"/>
                <w:sz w:val="22"/>
                <w:szCs w:val="22"/>
              </w:rPr>
            </w:pPr>
            <w:r>
              <w:rPr>
                <w:color w:val="auto"/>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17" w:type="dxa"/>
            <w:gridSpan w:val="2"/>
            <w:vAlign w:val="center"/>
          </w:tcPr>
          <w:p>
            <w:pPr>
              <w:widowControl/>
              <w:snapToGrid w:val="0"/>
              <w:jc w:val="center"/>
              <w:rPr>
                <w:rFonts w:hint="eastAsia" w:eastAsia="宋体"/>
                <w:color w:val="auto"/>
                <w:kern w:val="0"/>
                <w:sz w:val="22"/>
                <w:szCs w:val="22"/>
                <w:lang w:val="en-US" w:eastAsia="zh-CN"/>
              </w:rPr>
            </w:pPr>
            <w:r>
              <w:rPr>
                <w:rFonts w:hint="eastAsia"/>
                <w:color w:val="auto"/>
                <w:kern w:val="0"/>
                <w:sz w:val="22"/>
                <w:szCs w:val="22"/>
                <w:lang w:val="en-US" w:eastAsia="zh-CN"/>
              </w:rPr>
              <w:t>10</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吉林省结核病医院（吉林省传染病医院）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14717237248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11</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吉林省肝胆病医院</w:t>
            </w:r>
          </w:p>
        </w:tc>
        <w:tc>
          <w:tcPr>
            <w:tcW w:w="2131" w:type="dxa"/>
            <w:vAlign w:val="center"/>
          </w:tcPr>
          <w:p>
            <w:pPr>
              <w:widowControl/>
              <w:snapToGrid w:val="0"/>
              <w:jc w:val="center"/>
              <w:rPr>
                <w:color w:val="auto"/>
                <w:kern w:val="0"/>
                <w:sz w:val="22"/>
                <w:szCs w:val="22"/>
              </w:rPr>
            </w:pPr>
            <w:r>
              <w:rPr>
                <w:color w:val="auto"/>
                <w:kern w:val="0"/>
                <w:sz w:val="22"/>
                <w:szCs w:val="22"/>
              </w:rPr>
              <w:t>0431-87609053</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长春市中心医院</w:t>
            </w:r>
          </w:p>
        </w:tc>
        <w:tc>
          <w:tcPr>
            <w:tcW w:w="2131" w:type="dxa"/>
            <w:vAlign w:val="center"/>
          </w:tcPr>
          <w:p>
            <w:pPr>
              <w:widowControl/>
              <w:snapToGrid w:val="0"/>
              <w:jc w:val="center"/>
              <w:rPr>
                <w:color w:val="auto"/>
                <w:kern w:val="0"/>
                <w:sz w:val="22"/>
                <w:szCs w:val="22"/>
              </w:rPr>
            </w:pPr>
            <w:r>
              <w:rPr>
                <w:color w:val="auto"/>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长春市儿童医院</w:t>
            </w:r>
          </w:p>
        </w:tc>
        <w:tc>
          <w:tcPr>
            <w:tcW w:w="2131" w:type="dxa"/>
            <w:vAlign w:val="center"/>
          </w:tcPr>
          <w:p>
            <w:pPr>
              <w:widowControl/>
              <w:snapToGrid w:val="0"/>
              <w:jc w:val="center"/>
              <w:rPr>
                <w:color w:val="auto"/>
                <w:kern w:val="0"/>
                <w:sz w:val="22"/>
                <w:szCs w:val="22"/>
              </w:rPr>
            </w:pPr>
            <w:r>
              <w:rPr>
                <w:color w:val="auto"/>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长春市传染病医院</w:t>
            </w:r>
          </w:p>
        </w:tc>
        <w:tc>
          <w:tcPr>
            <w:tcW w:w="2131" w:type="dxa"/>
            <w:vAlign w:val="center"/>
          </w:tcPr>
          <w:p>
            <w:pPr>
              <w:widowControl/>
              <w:snapToGrid w:val="0"/>
              <w:jc w:val="center"/>
              <w:rPr>
                <w:color w:val="auto"/>
                <w:kern w:val="0"/>
                <w:sz w:val="22"/>
                <w:szCs w:val="22"/>
              </w:rPr>
            </w:pPr>
            <w:r>
              <w:rPr>
                <w:color w:val="auto"/>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15</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长春肿瘤医院</w:t>
            </w:r>
          </w:p>
        </w:tc>
        <w:tc>
          <w:tcPr>
            <w:tcW w:w="2131" w:type="dxa"/>
            <w:vAlign w:val="center"/>
          </w:tcPr>
          <w:p>
            <w:pPr>
              <w:widowControl/>
              <w:snapToGrid w:val="0"/>
              <w:jc w:val="center"/>
              <w:rPr>
                <w:color w:val="auto"/>
                <w:kern w:val="0"/>
                <w:sz w:val="22"/>
                <w:szCs w:val="22"/>
              </w:rPr>
            </w:pPr>
            <w:r>
              <w:rPr>
                <w:color w:val="auto"/>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16</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长春市妇产医院</w:t>
            </w:r>
          </w:p>
        </w:tc>
        <w:tc>
          <w:tcPr>
            <w:tcW w:w="2131" w:type="dxa"/>
            <w:vAlign w:val="center"/>
          </w:tcPr>
          <w:p>
            <w:pPr>
              <w:widowControl/>
              <w:snapToGrid w:val="0"/>
              <w:jc w:val="center"/>
              <w:rPr>
                <w:color w:val="auto"/>
                <w:kern w:val="0"/>
                <w:sz w:val="22"/>
                <w:szCs w:val="22"/>
              </w:rPr>
            </w:pPr>
            <w:r>
              <w:rPr>
                <w:color w:val="auto"/>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17</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长春通源医院</w:t>
            </w:r>
          </w:p>
        </w:tc>
        <w:tc>
          <w:tcPr>
            <w:tcW w:w="2131" w:type="dxa"/>
            <w:vAlign w:val="center"/>
          </w:tcPr>
          <w:p>
            <w:pPr>
              <w:widowControl/>
              <w:snapToGrid w:val="0"/>
              <w:jc w:val="center"/>
              <w:rPr>
                <w:color w:val="auto"/>
                <w:kern w:val="0"/>
                <w:sz w:val="22"/>
                <w:szCs w:val="22"/>
              </w:rPr>
            </w:pPr>
            <w:r>
              <w:rPr>
                <w:color w:val="auto"/>
                <w:kern w:val="0"/>
                <w:sz w:val="22"/>
                <w:szCs w:val="22"/>
              </w:rPr>
              <w:t>13514407740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二道区人民医院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w:t>
            </w:r>
            <w:r>
              <w:rPr>
                <w:color w:val="auto"/>
                <w:kern w:val="0"/>
                <w:sz w:val="22"/>
                <w:szCs w:val="22"/>
              </w:rPr>
              <w:t>-</w:t>
            </w:r>
            <w:r>
              <w:rPr>
                <w:rFonts w:hint="eastAsia"/>
                <w:color w:val="auto"/>
                <w:kern w:val="0"/>
                <w:sz w:val="22"/>
                <w:szCs w:val="22"/>
              </w:rPr>
              <w:t>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19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宽城区医院</w:t>
            </w:r>
          </w:p>
        </w:tc>
        <w:tc>
          <w:tcPr>
            <w:tcW w:w="2131" w:type="dxa"/>
            <w:vAlign w:val="center"/>
          </w:tcPr>
          <w:p>
            <w:pPr>
              <w:widowControl/>
              <w:snapToGrid w:val="0"/>
              <w:jc w:val="center"/>
              <w:rPr>
                <w:color w:val="auto"/>
                <w:kern w:val="0"/>
                <w:sz w:val="22"/>
                <w:szCs w:val="22"/>
              </w:rPr>
            </w:pPr>
            <w:r>
              <w:rPr>
                <w:color w:val="auto"/>
                <w:kern w:val="0"/>
                <w:sz w:val="22"/>
                <w:szCs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20</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绿园区人民医院</w:t>
            </w:r>
          </w:p>
        </w:tc>
        <w:tc>
          <w:tcPr>
            <w:tcW w:w="2131" w:type="dxa"/>
            <w:vAlign w:val="center"/>
          </w:tcPr>
          <w:p>
            <w:pPr>
              <w:widowControl/>
              <w:snapToGrid w:val="0"/>
              <w:jc w:val="center"/>
              <w:rPr>
                <w:color w:val="auto"/>
                <w:kern w:val="0"/>
                <w:sz w:val="22"/>
                <w:szCs w:val="22"/>
              </w:rPr>
            </w:pPr>
            <w:r>
              <w:rPr>
                <w:color w:val="auto"/>
                <w:kern w:val="0"/>
                <w:sz w:val="22"/>
                <w:szCs w:val="22"/>
              </w:rPr>
              <w:t>0431-</w:t>
            </w:r>
            <w:r>
              <w:rPr>
                <w:rFonts w:hint="eastAsia"/>
                <w:color w:val="auto"/>
                <w:kern w:val="0"/>
                <w:sz w:val="22"/>
                <w:szCs w:val="22"/>
              </w:rPr>
              <w:t>8781390</w:t>
            </w:r>
            <w:r>
              <w:rPr>
                <w:color w:val="auto"/>
                <w:kern w:val="0"/>
                <w:sz w:val="22"/>
                <w:szCs w:val="22"/>
              </w:rPr>
              <w:t>3</w:t>
            </w:r>
          </w:p>
          <w:p>
            <w:pPr>
              <w:widowControl/>
              <w:snapToGrid w:val="0"/>
              <w:jc w:val="center"/>
              <w:rPr>
                <w:color w:val="auto"/>
                <w:kern w:val="0"/>
                <w:sz w:val="22"/>
                <w:szCs w:val="22"/>
              </w:rPr>
            </w:pPr>
            <w:r>
              <w:rPr>
                <w:rFonts w:hint="eastAsia"/>
                <w:color w:val="auto"/>
                <w:kern w:val="0"/>
                <w:sz w:val="22"/>
                <w:szCs w:val="22"/>
              </w:rPr>
              <w:t>0</w:t>
            </w:r>
            <w:r>
              <w:rPr>
                <w:color w:val="auto"/>
                <w:kern w:val="0"/>
                <w:sz w:val="22"/>
                <w:szCs w:val="22"/>
              </w:rPr>
              <w:t>431-</w:t>
            </w:r>
            <w:r>
              <w:rPr>
                <w:rFonts w:hint="eastAsia"/>
                <w:color w:val="auto"/>
                <w:kern w:val="0"/>
                <w:sz w:val="22"/>
                <w:szCs w:val="22"/>
              </w:rPr>
              <w:t>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21</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吉林大学第二医院民康医院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w:t>
            </w:r>
            <w:r>
              <w:rPr>
                <w:color w:val="auto"/>
                <w:kern w:val="0"/>
                <w:sz w:val="22"/>
                <w:szCs w:val="22"/>
              </w:rPr>
              <w:t>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22</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农安县人民医院</w:t>
            </w:r>
          </w:p>
        </w:tc>
        <w:tc>
          <w:tcPr>
            <w:tcW w:w="2131" w:type="dxa"/>
            <w:vAlign w:val="center"/>
          </w:tcPr>
          <w:p>
            <w:pPr>
              <w:widowControl/>
              <w:snapToGrid w:val="0"/>
              <w:jc w:val="center"/>
              <w:rPr>
                <w:color w:val="auto"/>
                <w:kern w:val="0"/>
                <w:sz w:val="22"/>
                <w:szCs w:val="22"/>
              </w:rPr>
            </w:pPr>
            <w:r>
              <w:rPr>
                <w:color w:val="auto"/>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23</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榆树市人民医院</w:t>
            </w:r>
          </w:p>
        </w:tc>
        <w:tc>
          <w:tcPr>
            <w:tcW w:w="2131" w:type="dxa"/>
            <w:vAlign w:val="center"/>
          </w:tcPr>
          <w:p>
            <w:pPr>
              <w:widowControl/>
              <w:snapToGrid w:val="0"/>
              <w:jc w:val="center"/>
              <w:rPr>
                <w:color w:val="auto"/>
                <w:kern w:val="0"/>
                <w:sz w:val="22"/>
                <w:szCs w:val="22"/>
              </w:rPr>
            </w:pPr>
            <w:r>
              <w:rPr>
                <w:color w:val="auto"/>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24</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九台区人民医院</w:t>
            </w:r>
          </w:p>
        </w:tc>
        <w:tc>
          <w:tcPr>
            <w:tcW w:w="2131" w:type="dxa"/>
            <w:vAlign w:val="center"/>
          </w:tcPr>
          <w:p>
            <w:pPr>
              <w:widowControl/>
              <w:snapToGrid w:val="0"/>
              <w:jc w:val="center"/>
              <w:rPr>
                <w:color w:val="auto"/>
                <w:kern w:val="0"/>
                <w:sz w:val="22"/>
                <w:szCs w:val="22"/>
              </w:rPr>
            </w:pPr>
            <w:r>
              <w:rPr>
                <w:color w:val="auto"/>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color w:val="auto"/>
                <w:kern w:val="0"/>
                <w:sz w:val="22"/>
                <w:szCs w:val="22"/>
                <w:lang w:val="en-US"/>
              </w:rPr>
            </w:pPr>
            <w:r>
              <w:rPr>
                <w:rFonts w:hint="eastAsia"/>
                <w:color w:val="auto"/>
                <w:kern w:val="0"/>
                <w:sz w:val="22"/>
                <w:szCs w:val="22"/>
                <w:lang w:val="en-US" w:eastAsia="zh-CN"/>
              </w:rPr>
              <w:t>25</w:t>
            </w:r>
          </w:p>
        </w:tc>
        <w:tc>
          <w:tcPr>
            <w:tcW w:w="1418" w:type="dxa"/>
            <w:gridSpan w:val="2"/>
            <w:vAlign w:val="center"/>
          </w:tcPr>
          <w:p>
            <w:pPr>
              <w:widowControl/>
              <w:snapToGrid w:val="0"/>
              <w:jc w:val="center"/>
              <w:rPr>
                <w:color w:val="auto"/>
                <w:kern w:val="0"/>
                <w:sz w:val="22"/>
                <w:szCs w:val="22"/>
              </w:rPr>
            </w:pPr>
            <w:r>
              <w:rPr>
                <w:color w:val="auto"/>
                <w:kern w:val="0"/>
                <w:sz w:val="22"/>
                <w:szCs w:val="22"/>
              </w:rPr>
              <w:t>长春市</w:t>
            </w:r>
          </w:p>
        </w:tc>
        <w:tc>
          <w:tcPr>
            <w:tcW w:w="4156" w:type="dxa"/>
            <w:vAlign w:val="center"/>
          </w:tcPr>
          <w:p>
            <w:pPr>
              <w:widowControl/>
              <w:snapToGrid w:val="0"/>
              <w:jc w:val="center"/>
              <w:rPr>
                <w:color w:val="auto"/>
                <w:kern w:val="0"/>
                <w:sz w:val="22"/>
                <w:szCs w:val="22"/>
              </w:rPr>
            </w:pPr>
            <w:r>
              <w:rPr>
                <w:color w:val="auto"/>
                <w:kern w:val="0"/>
                <w:sz w:val="22"/>
                <w:szCs w:val="22"/>
              </w:rPr>
              <w:t>双阳区医院</w:t>
            </w:r>
          </w:p>
        </w:tc>
        <w:tc>
          <w:tcPr>
            <w:tcW w:w="2131" w:type="dxa"/>
            <w:vAlign w:val="center"/>
          </w:tcPr>
          <w:p>
            <w:pPr>
              <w:widowControl/>
              <w:snapToGrid w:val="0"/>
              <w:jc w:val="center"/>
              <w:rPr>
                <w:color w:val="auto"/>
                <w:kern w:val="0"/>
                <w:sz w:val="22"/>
                <w:szCs w:val="22"/>
              </w:rPr>
            </w:pPr>
            <w:r>
              <w:rPr>
                <w:color w:val="auto"/>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长春市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德惠市人民医院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0431-87381031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27</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北华大学附属医院</w:t>
            </w:r>
          </w:p>
        </w:tc>
        <w:tc>
          <w:tcPr>
            <w:tcW w:w="2131" w:type="dxa"/>
            <w:vAlign w:val="center"/>
          </w:tcPr>
          <w:p>
            <w:pPr>
              <w:widowControl/>
              <w:snapToGrid w:val="0"/>
              <w:jc w:val="center"/>
              <w:rPr>
                <w:color w:val="auto"/>
                <w:kern w:val="0"/>
                <w:sz w:val="22"/>
                <w:szCs w:val="22"/>
              </w:rPr>
            </w:pPr>
            <w:r>
              <w:rPr>
                <w:color w:val="auto"/>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28</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吉林市中心医院</w:t>
            </w:r>
          </w:p>
        </w:tc>
        <w:tc>
          <w:tcPr>
            <w:tcW w:w="2131" w:type="dxa"/>
            <w:vAlign w:val="center"/>
          </w:tcPr>
          <w:p>
            <w:pPr>
              <w:widowControl/>
              <w:snapToGrid w:val="0"/>
              <w:jc w:val="center"/>
              <w:rPr>
                <w:color w:val="auto"/>
                <w:kern w:val="0"/>
                <w:sz w:val="22"/>
                <w:szCs w:val="22"/>
              </w:rPr>
            </w:pPr>
            <w:r>
              <w:rPr>
                <w:color w:val="auto"/>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29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吉林医药学院附属医院</w:t>
            </w:r>
          </w:p>
        </w:tc>
        <w:tc>
          <w:tcPr>
            <w:tcW w:w="2131"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30</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吉林市人民医院</w:t>
            </w:r>
          </w:p>
        </w:tc>
        <w:tc>
          <w:tcPr>
            <w:tcW w:w="2131" w:type="dxa"/>
            <w:vAlign w:val="center"/>
          </w:tcPr>
          <w:p>
            <w:pPr>
              <w:widowControl/>
              <w:snapToGrid w:val="0"/>
              <w:jc w:val="center"/>
              <w:rPr>
                <w:color w:val="auto"/>
                <w:kern w:val="0"/>
                <w:sz w:val="22"/>
              </w:rPr>
            </w:pPr>
            <w:r>
              <w:rPr>
                <w:color w:val="auto"/>
                <w:kern w:val="0"/>
                <w:sz w:val="22"/>
                <w:szCs w:val="22"/>
              </w:rPr>
              <w:t>0432-63392775</w:t>
            </w:r>
          </w:p>
          <w:p>
            <w:pPr>
              <w:widowControl/>
              <w:snapToGrid w:val="0"/>
              <w:jc w:val="center"/>
              <w:rPr>
                <w:color w:val="auto"/>
                <w:kern w:val="0"/>
                <w:sz w:val="22"/>
                <w:szCs w:val="22"/>
              </w:rPr>
            </w:pPr>
            <w:r>
              <w:rPr>
                <w:color w:val="auto"/>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31</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吉林市化工医院一院</w:t>
            </w:r>
          </w:p>
        </w:tc>
        <w:tc>
          <w:tcPr>
            <w:tcW w:w="2131" w:type="dxa"/>
            <w:vAlign w:val="center"/>
          </w:tcPr>
          <w:p>
            <w:pPr>
              <w:widowControl/>
              <w:snapToGrid w:val="0"/>
              <w:jc w:val="center"/>
              <w:rPr>
                <w:color w:val="auto"/>
                <w:kern w:val="0"/>
                <w:sz w:val="22"/>
                <w:szCs w:val="22"/>
              </w:rPr>
            </w:pPr>
            <w:r>
              <w:rPr>
                <w:color w:val="auto"/>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32</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吉林市妇产医院</w:t>
            </w:r>
          </w:p>
        </w:tc>
        <w:tc>
          <w:tcPr>
            <w:tcW w:w="2131" w:type="dxa"/>
            <w:vAlign w:val="center"/>
          </w:tcPr>
          <w:p>
            <w:pPr>
              <w:widowControl/>
              <w:snapToGrid w:val="0"/>
              <w:jc w:val="center"/>
              <w:rPr>
                <w:color w:val="auto"/>
                <w:kern w:val="0"/>
                <w:sz w:val="22"/>
                <w:szCs w:val="22"/>
              </w:rPr>
            </w:pPr>
            <w:r>
              <w:rPr>
                <w:color w:val="auto"/>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33</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吉林市传染病医院</w:t>
            </w:r>
          </w:p>
        </w:tc>
        <w:tc>
          <w:tcPr>
            <w:tcW w:w="2131" w:type="dxa"/>
            <w:vAlign w:val="center"/>
          </w:tcPr>
          <w:p>
            <w:pPr>
              <w:widowControl/>
              <w:snapToGrid w:val="0"/>
              <w:jc w:val="center"/>
              <w:rPr>
                <w:color w:val="auto"/>
                <w:kern w:val="0"/>
                <w:sz w:val="22"/>
                <w:szCs w:val="22"/>
              </w:rPr>
            </w:pPr>
            <w:r>
              <w:rPr>
                <w:color w:val="auto"/>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34</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吉林省吉林中西医结合医院</w:t>
            </w:r>
          </w:p>
        </w:tc>
        <w:tc>
          <w:tcPr>
            <w:tcW w:w="2131" w:type="dxa"/>
            <w:vAlign w:val="center"/>
          </w:tcPr>
          <w:p>
            <w:pPr>
              <w:widowControl/>
              <w:snapToGrid w:val="0"/>
              <w:jc w:val="center"/>
              <w:rPr>
                <w:color w:val="auto"/>
                <w:kern w:val="0"/>
                <w:sz w:val="22"/>
                <w:szCs w:val="22"/>
              </w:rPr>
            </w:pPr>
            <w:r>
              <w:rPr>
                <w:color w:val="auto"/>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35</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吉林市肛肠医院</w:t>
            </w:r>
          </w:p>
        </w:tc>
        <w:tc>
          <w:tcPr>
            <w:tcW w:w="2131" w:type="dxa"/>
            <w:vAlign w:val="center"/>
          </w:tcPr>
          <w:p>
            <w:pPr>
              <w:widowControl/>
              <w:snapToGrid w:val="0"/>
              <w:jc w:val="center"/>
              <w:rPr>
                <w:color w:val="auto"/>
                <w:kern w:val="0"/>
                <w:sz w:val="22"/>
                <w:szCs w:val="22"/>
              </w:rPr>
            </w:pPr>
            <w:r>
              <w:rPr>
                <w:color w:val="auto"/>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color w:val="auto"/>
                <w:kern w:val="0"/>
                <w:sz w:val="22"/>
                <w:szCs w:val="22"/>
                <w:lang w:val="en-US" w:eastAsia="zh-CN"/>
              </w:rPr>
            </w:pPr>
            <w:r>
              <w:rPr>
                <w:rFonts w:hint="eastAsia"/>
                <w:color w:val="auto"/>
                <w:kern w:val="0"/>
                <w:sz w:val="22"/>
                <w:szCs w:val="22"/>
                <w:lang w:val="en-US" w:eastAsia="zh-CN"/>
              </w:rPr>
              <w:t>36</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吉林市龙潭区铁东医院</w:t>
            </w:r>
          </w:p>
        </w:tc>
        <w:tc>
          <w:tcPr>
            <w:tcW w:w="2131" w:type="dxa"/>
            <w:vAlign w:val="center"/>
          </w:tcPr>
          <w:p>
            <w:pPr>
              <w:widowControl/>
              <w:snapToGrid w:val="0"/>
              <w:jc w:val="center"/>
              <w:rPr>
                <w:color w:val="auto"/>
                <w:kern w:val="0"/>
                <w:sz w:val="22"/>
                <w:szCs w:val="22"/>
              </w:rPr>
            </w:pPr>
            <w:r>
              <w:rPr>
                <w:color w:val="auto"/>
                <w:kern w:val="0"/>
                <w:sz w:val="22"/>
                <w:szCs w:val="22"/>
              </w:rPr>
              <w:t>0432-63136990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color w:val="auto"/>
                <w:kern w:val="0"/>
                <w:sz w:val="22"/>
                <w:szCs w:val="22"/>
                <w:lang w:val="en-US" w:eastAsia="zh-CN"/>
              </w:rPr>
            </w:pPr>
            <w:r>
              <w:rPr>
                <w:rFonts w:hint="eastAsia"/>
                <w:color w:val="auto"/>
                <w:kern w:val="0"/>
                <w:sz w:val="22"/>
                <w:szCs w:val="22"/>
                <w:lang w:val="en-US" w:eastAsia="zh-CN"/>
              </w:rPr>
              <w:t>37</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吉林市船营二医院</w:t>
            </w:r>
          </w:p>
        </w:tc>
        <w:tc>
          <w:tcPr>
            <w:tcW w:w="2131" w:type="dxa"/>
            <w:vAlign w:val="center"/>
          </w:tcPr>
          <w:p>
            <w:pPr>
              <w:widowControl/>
              <w:snapToGrid w:val="0"/>
              <w:jc w:val="center"/>
              <w:rPr>
                <w:color w:val="auto"/>
                <w:kern w:val="0"/>
                <w:sz w:val="22"/>
                <w:szCs w:val="22"/>
              </w:rPr>
            </w:pPr>
            <w:r>
              <w:rPr>
                <w:color w:val="auto"/>
                <w:kern w:val="0"/>
                <w:sz w:val="22"/>
                <w:szCs w:val="22"/>
              </w:rPr>
              <w:t>0432-66377780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38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吉林市丰满区医院</w:t>
            </w:r>
          </w:p>
        </w:tc>
        <w:tc>
          <w:tcPr>
            <w:tcW w:w="2131" w:type="dxa"/>
            <w:vAlign w:val="center"/>
          </w:tcPr>
          <w:p>
            <w:pPr>
              <w:widowControl/>
              <w:snapToGrid w:val="0"/>
              <w:jc w:val="center"/>
              <w:rPr>
                <w:color w:val="auto"/>
                <w:kern w:val="0"/>
                <w:sz w:val="22"/>
                <w:szCs w:val="22"/>
              </w:rPr>
            </w:pPr>
            <w:r>
              <w:rPr>
                <w:color w:val="auto"/>
                <w:kern w:val="0"/>
                <w:sz w:val="22"/>
                <w:szCs w:val="22"/>
              </w:rPr>
              <w:t>0432-66510306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39</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吉林市正大国际医院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rPr>
              <w:t>0432-</w:t>
            </w:r>
            <w:r>
              <w:rPr>
                <w:rFonts w:hint="eastAsia"/>
                <w:color w:val="auto"/>
              </w:rPr>
              <w:t>65103333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eastAsia"/>
                <w:color w:val="auto"/>
                <w:kern w:val="0"/>
                <w:sz w:val="22"/>
                <w:szCs w:val="22"/>
                <w:lang w:val="en-US" w:eastAsia="zh-CN"/>
              </w:rPr>
            </w:pPr>
            <w:r>
              <w:rPr>
                <w:rFonts w:hint="eastAsia"/>
                <w:color w:val="auto"/>
                <w:kern w:val="0"/>
                <w:sz w:val="22"/>
                <w:szCs w:val="22"/>
                <w:lang w:val="en-US" w:eastAsia="zh-CN"/>
              </w:rPr>
              <w:t>40</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吉林市</w:t>
            </w:r>
          </w:p>
        </w:tc>
        <w:tc>
          <w:tcPr>
            <w:tcW w:w="4156" w:type="dxa"/>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rPr>
              <w:t>中国水利水电第一工程局有限公司总医院</w:t>
            </w:r>
          </w:p>
        </w:tc>
        <w:tc>
          <w:tcPr>
            <w:tcW w:w="2131" w:type="dxa"/>
            <w:vAlign w:val="center"/>
          </w:tcPr>
          <w:p>
            <w:pPr>
              <w:widowControl/>
              <w:snapToGrid w:val="0"/>
              <w:jc w:val="center"/>
              <w:rPr>
                <w:color w:val="auto"/>
                <w:kern w:val="0"/>
                <w:sz w:val="22"/>
                <w:szCs w:val="22"/>
              </w:rPr>
            </w:pPr>
            <w:r>
              <w:rPr>
                <w:color w:val="auto"/>
                <w:kern w:val="0"/>
                <w:sz w:val="22"/>
                <w:szCs w:val="22"/>
              </w:rPr>
              <w:t>0432-64311126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eastAsia="宋体"/>
                <w:color w:val="auto"/>
                <w:kern w:val="0"/>
                <w:sz w:val="22"/>
                <w:szCs w:val="22"/>
                <w:lang w:val="en-US" w:eastAsia="zh-CN"/>
              </w:rPr>
            </w:pPr>
            <w:r>
              <w:rPr>
                <w:rFonts w:hint="eastAsia"/>
                <w:color w:val="auto"/>
                <w:kern w:val="0"/>
                <w:sz w:val="22"/>
                <w:szCs w:val="22"/>
                <w:lang w:val="en-US" w:eastAsia="zh-CN"/>
              </w:rPr>
              <w:t>41</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磐石市医院</w:t>
            </w:r>
          </w:p>
        </w:tc>
        <w:tc>
          <w:tcPr>
            <w:tcW w:w="2131" w:type="dxa"/>
            <w:vAlign w:val="center"/>
          </w:tcPr>
          <w:p>
            <w:pPr>
              <w:widowControl/>
              <w:snapToGrid w:val="0"/>
              <w:jc w:val="center"/>
              <w:rPr>
                <w:color w:val="auto"/>
                <w:kern w:val="0"/>
                <w:sz w:val="22"/>
                <w:szCs w:val="22"/>
              </w:rPr>
            </w:pPr>
            <w:r>
              <w:rPr>
                <w:color w:val="auto"/>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42</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蛟河市人民医院</w:t>
            </w:r>
          </w:p>
        </w:tc>
        <w:tc>
          <w:tcPr>
            <w:tcW w:w="2131" w:type="dxa"/>
            <w:vAlign w:val="center"/>
          </w:tcPr>
          <w:p>
            <w:pPr>
              <w:widowControl/>
              <w:snapToGrid w:val="0"/>
              <w:jc w:val="center"/>
              <w:rPr>
                <w:color w:val="auto"/>
                <w:kern w:val="0"/>
                <w:sz w:val="22"/>
              </w:rPr>
            </w:pPr>
            <w:r>
              <w:rPr>
                <w:color w:val="auto"/>
                <w:kern w:val="0"/>
                <w:sz w:val="22"/>
                <w:szCs w:val="22"/>
              </w:rPr>
              <w:t>0432-65060013</w:t>
            </w:r>
          </w:p>
          <w:p>
            <w:pPr>
              <w:widowControl/>
              <w:snapToGrid w:val="0"/>
              <w:jc w:val="center"/>
              <w:rPr>
                <w:color w:val="auto"/>
                <w:kern w:val="0"/>
                <w:sz w:val="22"/>
                <w:szCs w:val="22"/>
              </w:rPr>
            </w:pPr>
            <w:r>
              <w:rPr>
                <w:color w:val="auto"/>
                <w:kern w:val="0"/>
                <w:sz w:val="22"/>
                <w:szCs w:val="22"/>
              </w:rPr>
              <w:t>0432-65060202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43</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舒兰市人民医院</w:t>
            </w:r>
          </w:p>
        </w:tc>
        <w:tc>
          <w:tcPr>
            <w:tcW w:w="2131" w:type="dxa"/>
            <w:vAlign w:val="center"/>
          </w:tcPr>
          <w:p>
            <w:pPr>
              <w:widowControl/>
              <w:snapToGrid w:val="0"/>
              <w:jc w:val="center"/>
              <w:rPr>
                <w:color w:val="auto"/>
                <w:kern w:val="0"/>
                <w:sz w:val="22"/>
                <w:szCs w:val="22"/>
              </w:rPr>
            </w:pPr>
            <w:r>
              <w:rPr>
                <w:color w:val="auto"/>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44</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舒兰市第二人民医院</w:t>
            </w:r>
          </w:p>
        </w:tc>
        <w:tc>
          <w:tcPr>
            <w:tcW w:w="2131" w:type="dxa"/>
            <w:vAlign w:val="center"/>
          </w:tcPr>
          <w:p>
            <w:pPr>
              <w:widowControl/>
              <w:snapToGrid w:val="0"/>
              <w:jc w:val="center"/>
              <w:rPr>
                <w:color w:val="auto"/>
                <w:kern w:val="0"/>
                <w:sz w:val="22"/>
                <w:szCs w:val="22"/>
              </w:rPr>
            </w:pPr>
            <w:r>
              <w:rPr>
                <w:color w:val="auto"/>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45</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桦甸市人民医院</w:t>
            </w:r>
          </w:p>
        </w:tc>
        <w:tc>
          <w:tcPr>
            <w:tcW w:w="2131" w:type="dxa"/>
            <w:vAlign w:val="center"/>
          </w:tcPr>
          <w:p>
            <w:pPr>
              <w:widowControl/>
              <w:snapToGrid w:val="0"/>
              <w:jc w:val="center"/>
              <w:rPr>
                <w:color w:val="auto"/>
                <w:kern w:val="0"/>
                <w:sz w:val="22"/>
                <w:szCs w:val="22"/>
              </w:rPr>
            </w:pPr>
            <w:r>
              <w:rPr>
                <w:color w:val="auto"/>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46</w:t>
            </w:r>
          </w:p>
        </w:tc>
        <w:tc>
          <w:tcPr>
            <w:tcW w:w="1418" w:type="dxa"/>
            <w:gridSpan w:val="2"/>
            <w:vAlign w:val="center"/>
          </w:tcPr>
          <w:p>
            <w:pPr>
              <w:widowControl/>
              <w:snapToGrid w:val="0"/>
              <w:jc w:val="center"/>
              <w:rPr>
                <w:color w:val="auto"/>
                <w:kern w:val="0"/>
                <w:sz w:val="22"/>
                <w:szCs w:val="22"/>
              </w:rPr>
            </w:pPr>
            <w:r>
              <w:rPr>
                <w:color w:val="auto"/>
                <w:kern w:val="0"/>
                <w:sz w:val="22"/>
                <w:szCs w:val="22"/>
              </w:rPr>
              <w:t>吉林市</w:t>
            </w:r>
          </w:p>
        </w:tc>
        <w:tc>
          <w:tcPr>
            <w:tcW w:w="4156" w:type="dxa"/>
            <w:vAlign w:val="center"/>
          </w:tcPr>
          <w:p>
            <w:pPr>
              <w:widowControl/>
              <w:snapToGrid w:val="0"/>
              <w:jc w:val="center"/>
              <w:rPr>
                <w:color w:val="auto"/>
                <w:kern w:val="0"/>
                <w:sz w:val="22"/>
                <w:szCs w:val="22"/>
              </w:rPr>
            </w:pPr>
            <w:r>
              <w:rPr>
                <w:color w:val="auto"/>
                <w:kern w:val="0"/>
                <w:sz w:val="22"/>
                <w:szCs w:val="22"/>
              </w:rPr>
              <w:t>永吉县人民医院</w:t>
            </w:r>
          </w:p>
        </w:tc>
        <w:tc>
          <w:tcPr>
            <w:tcW w:w="2131" w:type="dxa"/>
            <w:vAlign w:val="center"/>
          </w:tcPr>
          <w:p>
            <w:pPr>
              <w:widowControl/>
              <w:snapToGrid w:val="0"/>
              <w:jc w:val="center"/>
              <w:rPr>
                <w:color w:val="auto"/>
                <w:kern w:val="0"/>
                <w:sz w:val="22"/>
                <w:szCs w:val="22"/>
              </w:rPr>
            </w:pPr>
            <w:r>
              <w:rPr>
                <w:color w:val="auto"/>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47</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四平市中心人民医院</w:t>
            </w:r>
          </w:p>
        </w:tc>
        <w:tc>
          <w:tcPr>
            <w:tcW w:w="2131" w:type="dxa"/>
            <w:vAlign w:val="center"/>
          </w:tcPr>
          <w:p>
            <w:pPr>
              <w:widowControl/>
              <w:snapToGrid w:val="0"/>
              <w:jc w:val="center"/>
              <w:rPr>
                <w:color w:val="auto"/>
                <w:kern w:val="0"/>
                <w:sz w:val="22"/>
                <w:szCs w:val="22"/>
              </w:rPr>
            </w:pPr>
            <w:r>
              <w:rPr>
                <w:color w:val="auto"/>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48</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四平市</w:t>
            </w:r>
          </w:p>
        </w:tc>
        <w:tc>
          <w:tcPr>
            <w:tcW w:w="4156" w:type="dxa"/>
            <w:vAlign w:val="center"/>
          </w:tcPr>
          <w:p>
            <w:pPr>
              <w:widowControl/>
              <w:tabs>
                <w:tab w:val="left" w:pos="1123"/>
              </w:tabs>
              <w:snapToGrid w:val="0"/>
              <w:jc w:val="left"/>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ab/>
            </w:r>
            <w:r>
              <w:rPr>
                <w:rFonts w:hint="eastAsia"/>
                <w:color w:val="auto"/>
                <w:kern w:val="0"/>
                <w:sz w:val="22"/>
                <w:szCs w:val="22"/>
                <w:lang w:eastAsia="zh-CN"/>
              </w:rPr>
              <w:t>四平市第一人民医院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0434-</w:t>
            </w:r>
            <w:r>
              <w:rPr>
                <w:rFonts w:hint="eastAsia"/>
                <w:color w:val="auto"/>
                <w:kern w:val="0"/>
                <w:sz w:val="22"/>
                <w:szCs w:val="22"/>
              </w:rPr>
              <w:t>3539153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49</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四平市第四人民医院</w:t>
            </w:r>
          </w:p>
        </w:tc>
        <w:tc>
          <w:tcPr>
            <w:tcW w:w="2131" w:type="dxa"/>
            <w:vAlign w:val="center"/>
          </w:tcPr>
          <w:p>
            <w:pPr>
              <w:widowControl/>
              <w:snapToGrid w:val="0"/>
              <w:jc w:val="center"/>
              <w:rPr>
                <w:color w:val="auto"/>
                <w:kern w:val="0"/>
                <w:sz w:val="22"/>
                <w:szCs w:val="22"/>
              </w:rPr>
            </w:pPr>
            <w:r>
              <w:rPr>
                <w:color w:val="auto"/>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50</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四平资生康复医院</w:t>
            </w:r>
          </w:p>
        </w:tc>
        <w:tc>
          <w:tcPr>
            <w:tcW w:w="2131" w:type="dxa"/>
            <w:vAlign w:val="center"/>
          </w:tcPr>
          <w:p>
            <w:pPr>
              <w:widowControl/>
              <w:snapToGrid w:val="0"/>
              <w:jc w:val="center"/>
              <w:rPr>
                <w:color w:val="auto"/>
                <w:kern w:val="0"/>
                <w:sz w:val="22"/>
                <w:szCs w:val="22"/>
              </w:rPr>
            </w:pPr>
            <w:r>
              <w:rPr>
                <w:color w:val="auto"/>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51</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rFonts w:hint="eastAsia"/>
                <w:color w:val="auto"/>
                <w:kern w:val="0"/>
                <w:sz w:val="22"/>
                <w:szCs w:val="22"/>
                <w:lang w:val="en-US" w:eastAsia="zh-CN"/>
              </w:rPr>
              <w:t xml:space="preserve"> </w:t>
            </w:r>
            <w:r>
              <w:rPr>
                <w:color w:val="auto"/>
                <w:kern w:val="0"/>
                <w:sz w:val="22"/>
                <w:szCs w:val="22"/>
              </w:rPr>
              <w:t>四平市传染病医院</w:t>
            </w:r>
          </w:p>
        </w:tc>
        <w:tc>
          <w:tcPr>
            <w:tcW w:w="2131" w:type="dxa"/>
            <w:vAlign w:val="center"/>
          </w:tcPr>
          <w:p>
            <w:pPr>
              <w:widowControl/>
              <w:snapToGrid w:val="0"/>
              <w:jc w:val="center"/>
              <w:rPr>
                <w:color w:val="auto"/>
                <w:kern w:val="0"/>
                <w:sz w:val="22"/>
                <w:szCs w:val="22"/>
              </w:rPr>
            </w:pPr>
            <w:r>
              <w:rPr>
                <w:color w:val="auto"/>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52</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双辽市中心医院</w:t>
            </w:r>
          </w:p>
        </w:tc>
        <w:tc>
          <w:tcPr>
            <w:tcW w:w="2131" w:type="dxa"/>
            <w:vAlign w:val="center"/>
          </w:tcPr>
          <w:p>
            <w:pPr>
              <w:widowControl/>
              <w:snapToGrid w:val="0"/>
              <w:jc w:val="center"/>
              <w:rPr>
                <w:color w:val="auto"/>
                <w:kern w:val="0"/>
                <w:sz w:val="22"/>
                <w:szCs w:val="22"/>
              </w:rPr>
            </w:pPr>
            <w:r>
              <w:rPr>
                <w:color w:val="auto"/>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53</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伊通满族自治县第一人民医院</w:t>
            </w:r>
          </w:p>
        </w:tc>
        <w:tc>
          <w:tcPr>
            <w:tcW w:w="2131" w:type="dxa"/>
            <w:vAlign w:val="center"/>
          </w:tcPr>
          <w:p>
            <w:pPr>
              <w:widowControl/>
              <w:snapToGrid w:val="0"/>
              <w:jc w:val="center"/>
              <w:rPr>
                <w:color w:val="auto"/>
                <w:kern w:val="0"/>
                <w:sz w:val="22"/>
                <w:szCs w:val="22"/>
              </w:rPr>
            </w:pPr>
            <w:r>
              <w:rPr>
                <w:color w:val="auto"/>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54</w:t>
            </w:r>
          </w:p>
        </w:tc>
        <w:tc>
          <w:tcPr>
            <w:tcW w:w="1418" w:type="dxa"/>
            <w:gridSpan w:val="2"/>
            <w:vAlign w:val="center"/>
          </w:tcPr>
          <w:p>
            <w:pPr>
              <w:widowControl/>
              <w:snapToGrid w:val="0"/>
              <w:jc w:val="center"/>
              <w:rPr>
                <w:color w:val="auto"/>
                <w:kern w:val="0"/>
                <w:sz w:val="22"/>
                <w:szCs w:val="22"/>
              </w:rPr>
            </w:pPr>
            <w:r>
              <w:rPr>
                <w:color w:val="auto"/>
                <w:kern w:val="0"/>
                <w:sz w:val="22"/>
                <w:szCs w:val="22"/>
              </w:rPr>
              <w:t>四平市</w:t>
            </w:r>
          </w:p>
        </w:tc>
        <w:tc>
          <w:tcPr>
            <w:tcW w:w="4156" w:type="dxa"/>
            <w:vAlign w:val="center"/>
          </w:tcPr>
          <w:p>
            <w:pPr>
              <w:widowControl/>
              <w:snapToGrid w:val="0"/>
              <w:jc w:val="center"/>
              <w:rPr>
                <w:color w:val="auto"/>
                <w:kern w:val="0"/>
                <w:sz w:val="22"/>
                <w:szCs w:val="22"/>
              </w:rPr>
            </w:pPr>
            <w:r>
              <w:rPr>
                <w:color w:val="auto"/>
                <w:kern w:val="0"/>
                <w:sz w:val="22"/>
                <w:szCs w:val="22"/>
              </w:rPr>
              <w:t>梨树县第一人民医院</w:t>
            </w:r>
          </w:p>
        </w:tc>
        <w:tc>
          <w:tcPr>
            <w:tcW w:w="2131" w:type="dxa"/>
            <w:vAlign w:val="center"/>
          </w:tcPr>
          <w:p>
            <w:pPr>
              <w:widowControl/>
              <w:snapToGrid w:val="0"/>
              <w:jc w:val="center"/>
              <w:rPr>
                <w:color w:val="auto"/>
                <w:kern w:val="0"/>
                <w:sz w:val="22"/>
                <w:szCs w:val="22"/>
              </w:rPr>
            </w:pPr>
            <w:r>
              <w:rPr>
                <w:color w:val="auto"/>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55</w:t>
            </w:r>
          </w:p>
        </w:tc>
        <w:tc>
          <w:tcPr>
            <w:tcW w:w="1418" w:type="dxa"/>
            <w:gridSpan w:val="2"/>
            <w:vAlign w:val="center"/>
          </w:tcPr>
          <w:p>
            <w:pPr>
              <w:widowControl/>
              <w:snapToGrid w:val="0"/>
              <w:jc w:val="center"/>
              <w:rPr>
                <w:rFonts w:ascii="Times New Roman" w:hAnsi="Times New Roman" w:eastAsia="宋体" w:cs="Times New Roman"/>
                <w:color w:val="auto"/>
                <w:kern w:val="0"/>
                <w:sz w:val="22"/>
                <w:szCs w:val="22"/>
                <w:lang w:val="en-US" w:eastAsia="zh-CN" w:bidi="ar-SA"/>
              </w:rPr>
            </w:pPr>
            <w:r>
              <w:rPr>
                <w:color w:val="auto"/>
                <w:kern w:val="0"/>
                <w:sz w:val="22"/>
                <w:szCs w:val="22"/>
              </w:rPr>
              <w:t>辽源市</w:t>
            </w:r>
          </w:p>
        </w:tc>
        <w:tc>
          <w:tcPr>
            <w:tcW w:w="4156"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rPr>
              <w:t>辽源市人民医院</w:t>
            </w:r>
          </w:p>
        </w:tc>
        <w:tc>
          <w:tcPr>
            <w:tcW w:w="2131" w:type="dxa"/>
            <w:vAlign w:val="center"/>
          </w:tcPr>
          <w:p>
            <w:pPr>
              <w:widowControl/>
              <w:snapToGrid w:val="0"/>
              <w:jc w:val="center"/>
              <w:rPr>
                <w:color w:val="auto"/>
                <w:kern w:val="0"/>
                <w:sz w:val="22"/>
                <w:szCs w:val="22"/>
              </w:rPr>
            </w:pPr>
            <w:r>
              <w:rPr>
                <w:color w:val="auto"/>
                <w:kern w:val="0"/>
                <w:sz w:val="22"/>
                <w:szCs w:val="22"/>
              </w:rPr>
              <w:t>0437-3623002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56</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辽源市中心医院</w:t>
            </w:r>
          </w:p>
        </w:tc>
        <w:tc>
          <w:tcPr>
            <w:tcW w:w="2131" w:type="dxa"/>
            <w:vAlign w:val="center"/>
          </w:tcPr>
          <w:p>
            <w:pPr>
              <w:widowControl/>
              <w:snapToGrid w:val="0"/>
              <w:jc w:val="center"/>
              <w:rPr>
                <w:color w:val="auto"/>
                <w:kern w:val="0"/>
                <w:sz w:val="22"/>
                <w:szCs w:val="22"/>
              </w:rPr>
            </w:pPr>
            <w:r>
              <w:rPr>
                <w:color w:val="auto"/>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57</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辽源市第二人民医院</w:t>
            </w:r>
          </w:p>
        </w:tc>
        <w:tc>
          <w:tcPr>
            <w:tcW w:w="2131" w:type="dxa"/>
            <w:vAlign w:val="center"/>
          </w:tcPr>
          <w:p>
            <w:pPr>
              <w:widowControl/>
              <w:snapToGrid w:val="0"/>
              <w:jc w:val="center"/>
              <w:rPr>
                <w:color w:val="auto"/>
                <w:kern w:val="0"/>
                <w:sz w:val="22"/>
                <w:szCs w:val="22"/>
              </w:rPr>
            </w:pPr>
            <w:r>
              <w:rPr>
                <w:color w:val="auto"/>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58</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辽源市胸科医院</w:t>
            </w:r>
          </w:p>
        </w:tc>
        <w:tc>
          <w:tcPr>
            <w:tcW w:w="2131" w:type="dxa"/>
            <w:vAlign w:val="center"/>
          </w:tcPr>
          <w:p>
            <w:pPr>
              <w:widowControl/>
              <w:snapToGrid w:val="0"/>
              <w:jc w:val="center"/>
              <w:rPr>
                <w:color w:val="auto"/>
                <w:kern w:val="0"/>
                <w:sz w:val="22"/>
                <w:szCs w:val="22"/>
              </w:rPr>
            </w:pPr>
            <w:r>
              <w:rPr>
                <w:color w:val="auto"/>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59</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辽源市妇婴医院</w:t>
            </w:r>
          </w:p>
        </w:tc>
        <w:tc>
          <w:tcPr>
            <w:tcW w:w="2131" w:type="dxa"/>
            <w:vAlign w:val="center"/>
          </w:tcPr>
          <w:p>
            <w:pPr>
              <w:widowControl/>
              <w:snapToGrid w:val="0"/>
              <w:jc w:val="center"/>
              <w:rPr>
                <w:color w:val="auto"/>
                <w:kern w:val="0"/>
                <w:sz w:val="22"/>
                <w:szCs w:val="22"/>
              </w:rPr>
            </w:pPr>
            <w:r>
              <w:rPr>
                <w:color w:val="auto"/>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60</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辽源市中医院</w:t>
            </w:r>
          </w:p>
        </w:tc>
        <w:tc>
          <w:tcPr>
            <w:tcW w:w="2131" w:type="dxa"/>
            <w:vAlign w:val="center"/>
          </w:tcPr>
          <w:p>
            <w:pPr>
              <w:widowControl/>
              <w:snapToGrid w:val="0"/>
              <w:jc w:val="center"/>
              <w:rPr>
                <w:color w:val="auto"/>
                <w:kern w:val="0"/>
                <w:sz w:val="22"/>
                <w:szCs w:val="22"/>
              </w:rPr>
            </w:pPr>
            <w:r>
              <w:rPr>
                <w:color w:val="auto"/>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61</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东辽县人民医院</w:t>
            </w:r>
          </w:p>
        </w:tc>
        <w:tc>
          <w:tcPr>
            <w:tcW w:w="2131" w:type="dxa"/>
            <w:vAlign w:val="center"/>
          </w:tcPr>
          <w:p>
            <w:pPr>
              <w:widowControl/>
              <w:snapToGrid w:val="0"/>
              <w:jc w:val="center"/>
              <w:rPr>
                <w:color w:val="auto"/>
                <w:kern w:val="0"/>
                <w:sz w:val="22"/>
                <w:szCs w:val="22"/>
              </w:rPr>
            </w:pPr>
            <w:r>
              <w:rPr>
                <w:color w:val="auto"/>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62</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东丰县医院</w:t>
            </w:r>
          </w:p>
        </w:tc>
        <w:tc>
          <w:tcPr>
            <w:tcW w:w="2131" w:type="dxa"/>
            <w:vAlign w:val="center"/>
          </w:tcPr>
          <w:p>
            <w:pPr>
              <w:widowControl/>
              <w:snapToGrid w:val="0"/>
              <w:jc w:val="center"/>
              <w:rPr>
                <w:color w:val="auto"/>
                <w:kern w:val="0"/>
                <w:sz w:val="22"/>
                <w:szCs w:val="22"/>
              </w:rPr>
            </w:pPr>
            <w:r>
              <w:rPr>
                <w:color w:val="auto"/>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63</w:t>
            </w:r>
          </w:p>
        </w:tc>
        <w:tc>
          <w:tcPr>
            <w:tcW w:w="1418" w:type="dxa"/>
            <w:gridSpan w:val="2"/>
            <w:vAlign w:val="center"/>
          </w:tcPr>
          <w:p>
            <w:pPr>
              <w:widowControl/>
              <w:snapToGrid w:val="0"/>
              <w:jc w:val="center"/>
              <w:rPr>
                <w:color w:val="auto"/>
                <w:kern w:val="0"/>
                <w:sz w:val="22"/>
                <w:szCs w:val="22"/>
              </w:rPr>
            </w:pPr>
            <w:r>
              <w:rPr>
                <w:color w:val="auto"/>
                <w:kern w:val="0"/>
                <w:sz w:val="22"/>
                <w:szCs w:val="22"/>
              </w:rPr>
              <w:t>辽源市</w:t>
            </w:r>
          </w:p>
        </w:tc>
        <w:tc>
          <w:tcPr>
            <w:tcW w:w="4156" w:type="dxa"/>
            <w:vAlign w:val="center"/>
          </w:tcPr>
          <w:p>
            <w:pPr>
              <w:widowControl/>
              <w:snapToGrid w:val="0"/>
              <w:jc w:val="center"/>
              <w:rPr>
                <w:color w:val="auto"/>
                <w:kern w:val="0"/>
                <w:sz w:val="22"/>
                <w:szCs w:val="22"/>
              </w:rPr>
            </w:pPr>
            <w:r>
              <w:rPr>
                <w:color w:val="auto"/>
                <w:kern w:val="0"/>
                <w:sz w:val="22"/>
                <w:szCs w:val="22"/>
              </w:rPr>
              <w:t>西安区人民医院</w:t>
            </w:r>
          </w:p>
        </w:tc>
        <w:tc>
          <w:tcPr>
            <w:tcW w:w="2131" w:type="dxa"/>
            <w:vAlign w:val="center"/>
          </w:tcPr>
          <w:p>
            <w:pPr>
              <w:widowControl/>
              <w:snapToGrid w:val="0"/>
              <w:jc w:val="center"/>
              <w:rPr>
                <w:color w:val="auto"/>
                <w:kern w:val="0"/>
                <w:sz w:val="22"/>
                <w:szCs w:val="22"/>
              </w:rPr>
            </w:pPr>
            <w:r>
              <w:rPr>
                <w:color w:val="auto"/>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64</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通化市中心医院</w:t>
            </w:r>
          </w:p>
        </w:tc>
        <w:tc>
          <w:tcPr>
            <w:tcW w:w="2131" w:type="dxa"/>
            <w:vAlign w:val="center"/>
          </w:tcPr>
          <w:p>
            <w:pPr>
              <w:widowControl/>
              <w:snapToGrid w:val="0"/>
              <w:jc w:val="center"/>
              <w:rPr>
                <w:color w:val="auto"/>
                <w:kern w:val="0"/>
                <w:sz w:val="22"/>
                <w:szCs w:val="22"/>
              </w:rPr>
            </w:pPr>
            <w:r>
              <w:rPr>
                <w:color w:val="auto"/>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65</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通化市人民医院</w:t>
            </w:r>
          </w:p>
        </w:tc>
        <w:tc>
          <w:tcPr>
            <w:tcW w:w="2131" w:type="dxa"/>
            <w:vAlign w:val="center"/>
          </w:tcPr>
          <w:p>
            <w:pPr>
              <w:widowControl/>
              <w:snapToGrid w:val="0"/>
              <w:jc w:val="center"/>
              <w:rPr>
                <w:color w:val="auto"/>
                <w:kern w:val="0"/>
                <w:sz w:val="22"/>
                <w:szCs w:val="22"/>
              </w:rPr>
            </w:pPr>
            <w:r>
              <w:rPr>
                <w:color w:val="auto"/>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66</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通化市第二人民医院</w:t>
            </w:r>
          </w:p>
        </w:tc>
        <w:tc>
          <w:tcPr>
            <w:tcW w:w="2131" w:type="dxa"/>
            <w:vAlign w:val="center"/>
          </w:tcPr>
          <w:p>
            <w:pPr>
              <w:widowControl/>
              <w:snapToGrid w:val="0"/>
              <w:jc w:val="center"/>
              <w:rPr>
                <w:color w:val="auto"/>
                <w:kern w:val="0"/>
                <w:sz w:val="22"/>
                <w:szCs w:val="22"/>
              </w:rPr>
            </w:pPr>
            <w:r>
              <w:rPr>
                <w:color w:val="auto"/>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67</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通化县人民医院</w:t>
            </w:r>
          </w:p>
        </w:tc>
        <w:tc>
          <w:tcPr>
            <w:tcW w:w="2131" w:type="dxa"/>
            <w:vAlign w:val="center"/>
          </w:tcPr>
          <w:p>
            <w:pPr>
              <w:widowControl/>
              <w:snapToGrid w:val="0"/>
              <w:jc w:val="center"/>
              <w:rPr>
                <w:color w:val="auto"/>
                <w:kern w:val="0"/>
                <w:sz w:val="22"/>
                <w:szCs w:val="22"/>
              </w:rPr>
            </w:pPr>
            <w:r>
              <w:rPr>
                <w:color w:val="auto"/>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68</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辉南县人民医院</w:t>
            </w:r>
          </w:p>
        </w:tc>
        <w:tc>
          <w:tcPr>
            <w:tcW w:w="2131" w:type="dxa"/>
            <w:vAlign w:val="center"/>
          </w:tcPr>
          <w:p>
            <w:pPr>
              <w:widowControl/>
              <w:snapToGrid w:val="0"/>
              <w:jc w:val="center"/>
              <w:rPr>
                <w:color w:val="auto"/>
                <w:kern w:val="0"/>
                <w:sz w:val="22"/>
                <w:szCs w:val="22"/>
              </w:rPr>
            </w:pPr>
            <w:r>
              <w:rPr>
                <w:color w:val="auto"/>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69</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rFonts w:hint="eastAsia"/>
                <w:color w:val="auto"/>
                <w:kern w:val="0"/>
                <w:sz w:val="22"/>
                <w:szCs w:val="22"/>
              </w:rPr>
              <w:t>辉南县中医院</w:t>
            </w:r>
          </w:p>
        </w:tc>
        <w:tc>
          <w:tcPr>
            <w:tcW w:w="2131" w:type="dxa"/>
            <w:vAlign w:val="center"/>
          </w:tcPr>
          <w:p>
            <w:pPr>
              <w:widowControl/>
              <w:snapToGrid w:val="0"/>
              <w:jc w:val="center"/>
              <w:rPr>
                <w:color w:val="auto"/>
                <w:kern w:val="0"/>
                <w:sz w:val="22"/>
                <w:szCs w:val="22"/>
              </w:rPr>
            </w:pPr>
            <w:r>
              <w:rPr>
                <w:rFonts w:hint="eastAsia"/>
                <w:color w:val="auto"/>
                <w:kern w:val="0"/>
                <w:sz w:val="22"/>
                <w:szCs w:val="22"/>
                <w:lang w:val="en-US" w:eastAsia="zh-CN"/>
              </w:rPr>
              <w:t>0435-8239101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70</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柳河县人民医院</w:t>
            </w:r>
          </w:p>
        </w:tc>
        <w:tc>
          <w:tcPr>
            <w:tcW w:w="2131" w:type="dxa"/>
            <w:vAlign w:val="center"/>
          </w:tcPr>
          <w:p>
            <w:pPr>
              <w:widowControl/>
              <w:snapToGrid w:val="0"/>
              <w:jc w:val="center"/>
              <w:rPr>
                <w:color w:val="auto"/>
                <w:kern w:val="0"/>
                <w:sz w:val="22"/>
                <w:szCs w:val="22"/>
              </w:rPr>
            </w:pPr>
            <w:r>
              <w:rPr>
                <w:color w:val="auto"/>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71</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柳河县中心医院</w:t>
            </w:r>
          </w:p>
        </w:tc>
        <w:tc>
          <w:tcPr>
            <w:tcW w:w="2131" w:type="dxa"/>
            <w:vAlign w:val="center"/>
          </w:tcPr>
          <w:p>
            <w:pPr>
              <w:widowControl/>
              <w:snapToGrid w:val="0"/>
              <w:jc w:val="center"/>
              <w:rPr>
                <w:color w:val="auto"/>
                <w:kern w:val="0"/>
                <w:sz w:val="22"/>
                <w:szCs w:val="22"/>
              </w:rPr>
            </w:pPr>
            <w:r>
              <w:rPr>
                <w:color w:val="auto"/>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72</w:t>
            </w:r>
          </w:p>
        </w:tc>
        <w:tc>
          <w:tcPr>
            <w:tcW w:w="1418" w:type="dxa"/>
            <w:gridSpan w:val="2"/>
            <w:vAlign w:val="center"/>
          </w:tcPr>
          <w:p>
            <w:pPr>
              <w:widowControl/>
              <w:snapToGrid w:val="0"/>
              <w:jc w:val="center"/>
              <w:rPr>
                <w:color w:val="auto"/>
                <w:kern w:val="0"/>
                <w:sz w:val="22"/>
                <w:szCs w:val="22"/>
              </w:rPr>
            </w:pPr>
            <w:r>
              <w:rPr>
                <w:color w:val="auto"/>
                <w:kern w:val="0"/>
                <w:sz w:val="22"/>
                <w:szCs w:val="22"/>
              </w:rPr>
              <w:t>通化市</w:t>
            </w:r>
          </w:p>
        </w:tc>
        <w:tc>
          <w:tcPr>
            <w:tcW w:w="4156" w:type="dxa"/>
            <w:vAlign w:val="center"/>
          </w:tcPr>
          <w:p>
            <w:pPr>
              <w:widowControl/>
              <w:snapToGrid w:val="0"/>
              <w:jc w:val="center"/>
              <w:rPr>
                <w:color w:val="auto"/>
                <w:kern w:val="0"/>
                <w:sz w:val="22"/>
                <w:szCs w:val="22"/>
              </w:rPr>
            </w:pPr>
            <w:r>
              <w:rPr>
                <w:color w:val="auto"/>
                <w:kern w:val="0"/>
                <w:sz w:val="22"/>
                <w:szCs w:val="22"/>
              </w:rPr>
              <w:t>集安市医院</w:t>
            </w:r>
          </w:p>
        </w:tc>
        <w:tc>
          <w:tcPr>
            <w:tcW w:w="2131" w:type="dxa"/>
            <w:vAlign w:val="center"/>
          </w:tcPr>
          <w:p>
            <w:pPr>
              <w:widowControl/>
              <w:snapToGrid w:val="0"/>
              <w:jc w:val="center"/>
              <w:rPr>
                <w:color w:val="auto"/>
                <w:kern w:val="0"/>
                <w:sz w:val="22"/>
                <w:szCs w:val="22"/>
              </w:rPr>
            </w:pPr>
            <w:r>
              <w:rPr>
                <w:color w:val="auto"/>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73</w:t>
            </w:r>
          </w:p>
        </w:tc>
        <w:tc>
          <w:tcPr>
            <w:tcW w:w="1418" w:type="dxa"/>
            <w:gridSpan w:val="2"/>
            <w:vAlign w:val="center"/>
          </w:tcPr>
          <w:p>
            <w:pPr>
              <w:widowControl/>
              <w:snapToGrid w:val="0"/>
              <w:jc w:val="center"/>
              <w:rPr>
                <w:color w:val="auto"/>
                <w:kern w:val="0"/>
                <w:sz w:val="22"/>
                <w:szCs w:val="22"/>
              </w:rPr>
            </w:pPr>
            <w:r>
              <w:rPr>
                <w:color w:val="auto"/>
                <w:kern w:val="0"/>
                <w:sz w:val="22"/>
                <w:szCs w:val="22"/>
              </w:rPr>
              <w:t>松原市</w:t>
            </w:r>
          </w:p>
        </w:tc>
        <w:tc>
          <w:tcPr>
            <w:tcW w:w="4156" w:type="dxa"/>
            <w:vAlign w:val="center"/>
          </w:tcPr>
          <w:p>
            <w:pPr>
              <w:widowControl/>
              <w:snapToGrid w:val="0"/>
              <w:jc w:val="center"/>
              <w:rPr>
                <w:color w:val="auto"/>
                <w:kern w:val="0"/>
                <w:sz w:val="22"/>
                <w:szCs w:val="22"/>
              </w:rPr>
            </w:pPr>
            <w:r>
              <w:rPr>
                <w:color w:val="auto"/>
                <w:kern w:val="0"/>
                <w:sz w:val="22"/>
                <w:szCs w:val="22"/>
              </w:rPr>
              <w:t>松原市中心医院</w:t>
            </w:r>
          </w:p>
        </w:tc>
        <w:tc>
          <w:tcPr>
            <w:tcW w:w="2131" w:type="dxa"/>
            <w:vAlign w:val="center"/>
          </w:tcPr>
          <w:p>
            <w:pPr>
              <w:widowControl/>
              <w:snapToGrid w:val="0"/>
              <w:jc w:val="center"/>
              <w:rPr>
                <w:color w:val="auto"/>
                <w:kern w:val="0"/>
                <w:sz w:val="22"/>
                <w:szCs w:val="22"/>
              </w:rPr>
            </w:pPr>
            <w:r>
              <w:rPr>
                <w:color w:val="auto"/>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74</w:t>
            </w:r>
          </w:p>
        </w:tc>
        <w:tc>
          <w:tcPr>
            <w:tcW w:w="1418" w:type="dxa"/>
            <w:gridSpan w:val="2"/>
            <w:vAlign w:val="center"/>
          </w:tcPr>
          <w:p>
            <w:pPr>
              <w:widowControl/>
              <w:snapToGrid w:val="0"/>
              <w:jc w:val="center"/>
              <w:rPr>
                <w:color w:val="auto"/>
                <w:kern w:val="0"/>
                <w:sz w:val="22"/>
                <w:szCs w:val="22"/>
              </w:rPr>
            </w:pPr>
            <w:r>
              <w:rPr>
                <w:color w:val="auto"/>
                <w:kern w:val="0"/>
                <w:sz w:val="22"/>
                <w:szCs w:val="22"/>
              </w:rPr>
              <w:t>松原市</w:t>
            </w:r>
          </w:p>
        </w:tc>
        <w:tc>
          <w:tcPr>
            <w:tcW w:w="4156" w:type="dxa"/>
            <w:vAlign w:val="center"/>
          </w:tcPr>
          <w:p>
            <w:pPr>
              <w:widowControl/>
              <w:snapToGrid w:val="0"/>
              <w:jc w:val="center"/>
              <w:rPr>
                <w:color w:val="auto"/>
                <w:kern w:val="0"/>
                <w:sz w:val="22"/>
                <w:szCs w:val="22"/>
              </w:rPr>
            </w:pPr>
            <w:r>
              <w:rPr>
                <w:color w:val="auto"/>
                <w:kern w:val="0"/>
                <w:sz w:val="22"/>
                <w:szCs w:val="22"/>
              </w:rPr>
              <w:t>松原吉林油田医院</w:t>
            </w:r>
          </w:p>
        </w:tc>
        <w:tc>
          <w:tcPr>
            <w:tcW w:w="2131" w:type="dxa"/>
            <w:vAlign w:val="center"/>
          </w:tcPr>
          <w:p>
            <w:pPr>
              <w:widowControl/>
              <w:snapToGrid w:val="0"/>
              <w:jc w:val="center"/>
              <w:rPr>
                <w:color w:val="auto"/>
                <w:kern w:val="0"/>
                <w:sz w:val="22"/>
              </w:rPr>
            </w:pPr>
            <w:r>
              <w:rPr>
                <w:color w:val="auto"/>
                <w:kern w:val="0"/>
                <w:sz w:val="22"/>
              </w:rPr>
              <w:t xml:space="preserve"> 0438-6259103</w:t>
            </w:r>
          </w:p>
          <w:p>
            <w:pPr>
              <w:widowControl/>
              <w:snapToGrid w:val="0"/>
              <w:jc w:val="center"/>
              <w:rPr>
                <w:color w:val="auto"/>
                <w:kern w:val="0"/>
                <w:sz w:val="22"/>
                <w:szCs w:val="22"/>
              </w:rPr>
            </w:pPr>
            <w:r>
              <w:rPr>
                <w:color w:val="auto"/>
                <w:kern w:val="0"/>
                <w:sz w:val="22"/>
                <w:szCs w:val="22"/>
              </w:rPr>
              <w:t>0438-6259104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snapToGrid w:val="0"/>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75</w:t>
            </w:r>
          </w:p>
        </w:tc>
        <w:tc>
          <w:tcPr>
            <w:tcW w:w="1382" w:type="dxa"/>
            <w:gridSpan w:val="2"/>
            <w:vAlign w:val="center"/>
          </w:tcPr>
          <w:p>
            <w:pPr>
              <w:widowControl/>
              <w:jc w:val="center"/>
              <w:rPr>
                <w:color w:val="auto"/>
                <w:kern w:val="0"/>
                <w:sz w:val="22"/>
                <w:szCs w:val="22"/>
              </w:rPr>
            </w:pPr>
          </w:p>
        </w:tc>
        <w:tc>
          <w:tcPr>
            <w:tcW w:w="4205" w:type="dxa"/>
            <w:gridSpan w:val="2"/>
            <w:vAlign w:val="center"/>
          </w:tcPr>
          <w:p>
            <w:pPr>
              <w:widowControl/>
              <w:jc w:val="center"/>
              <w:rPr>
                <w:color w:val="auto"/>
                <w:kern w:val="0"/>
                <w:sz w:val="22"/>
                <w:szCs w:val="22"/>
              </w:rPr>
            </w:pPr>
            <w:r>
              <w:rPr>
                <w:color w:val="auto"/>
                <w:kern w:val="0"/>
                <w:sz w:val="22"/>
                <w:szCs w:val="22"/>
              </w:rPr>
              <w:t>松原市中医院</w:t>
            </w:r>
          </w:p>
        </w:tc>
        <w:tc>
          <w:tcPr>
            <w:tcW w:w="2131" w:type="dxa"/>
            <w:vAlign w:val="center"/>
          </w:tcPr>
          <w:p>
            <w:pPr>
              <w:widowControl/>
              <w:jc w:val="center"/>
              <w:rPr>
                <w:color w:val="auto"/>
                <w:kern w:val="0"/>
                <w:sz w:val="22"/>
              </w:rPr>
            </w:pPr>
            <w:r>
              <w:rPr>
                <w:color w:val="auto"/>
                <w:kern w:val="0"/>
                <w:sz w:val="22"/>
                <w:szCs w:val="22"/>
              </w:rPr>
              <w:t>0438-3107871</w:t>
            </w:r>
          </w:p>
          <w:p>
            <w:pPr>
              <w:widowControl/>
              <w:jc w:val="center"/>
              <w:rPr>
                <w:color w:val="auto"/>
                <w:kern w:val="0"/>
                <w:sz w:val="22"/>
                <w:szCs w:val="22"/>
              </w:rPr>
            </w:pPr>
            <w:r>
              <w:rPr>
                <w:color w:val="auto"/>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松原市中西医结合医院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0438-5182355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77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松原德润同心医院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0438-3100079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前郭尔罗斯蒙古族自治县医院</w:t>
            </w:r>
          </w:p>
        </w:tc>
        <w:tc>
          <w:tcPr>
            <w:tcW w:w="2131" w:type="dxa"/>
            <w:vAlign w:val="center"/>
          </w:tcPr>
          <w:p>
            <w:pPr>
              <w:widowControl/>
              <w:jc w:val="center"/>
              <w:rPr>
                <w:color w:val="auto"/>
                <w:kern w:val="0"/>
                <w:sz w:val="22"/>
                <w:szCs w:val="22"/>
              </w:rPr>
            </w:pPr>
            <w:r>
              <w:rPr>
                <w:color w:val="auto"/>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79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前郭尔罗斯蒙古族自治县中医院</w:t>
            </w:r>
          </w:p>
        </w:tc>
        <w:tc>
          <w:tcPr>
            <w:tcW w:w="2131" w:type="dxa"/>
            <w:vAlign w:val="center"/>
          </w:tcPr>
          <w:p>
            <w:pPr>
              <w:widowControl/>
              <w:jc w:val="center"/>
              <w:rPr>
                <w:color w:val="auto"/>
                <w:kern w:val="0"/>
                <w:sz w:val="22"/>
                <w:szCs w:val="22"/>
              </w:rPr>
            </w:pPr>
            <w:r>
              <w:rPr>
                <w:color w:val="auto"/>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80</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乾安县人民医院</w:t>
            </w:r>
          </w:p>
        </w:tc>
        <w:tc>
          <w:tcPr>
            <w:tcW w:w="2131" w:type="dxa"/>
            <w:vAlign w:val="center"/>
          </w:tcPr>
          <w:p>
            <w:pPr>
              <w:widowControl/>
              <w:jc w:val="center"/>
              <w:rPr>
                <w:color w:val="auto"/>
                <w:kern w:val="0"/>
                <w:sz w:val="22"/>
                <w:szCs w:val="22"/>
              </w:rPr>
            </w:pPr>
            <w:r>
              <w:rPr>
                <w:color w:val="auto"/>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81</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乾安县中医医院</w:t>
            </w:r>
          </w:p>
        </w:tc>
        <w:tc>
          <w:tcPr>
            <w:tcW w:w="2131" w:type="dxa"/>
            <w:vAlign w:val="center"/>
          </w:tcPr>
          <w:p>
            <w:pPr>
              <w:widowControl/>
              <w:jc w:val="center"/>
              <w:rPr>
                <w:color w:val="auto"/>
                <w:kern w:val="0"/>
                <w:sz w:val="22"/>
                <w:szCs w:val="22"/>
              </w:rPr>
            </w:pPr>
            <w:r>
              <w:rPr>
                <w:color w:val="auto"/>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82</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扶余市人民医院</w:t>
            </w:r>
          </w:p>
        </w:tc>
        <w:tc>
          <w:tcPr>
            <w:tcW w:w="2131" w:type="dxa"/>
            <w:vAlign w:val="center"/>
          </w:tcPr>
          <w:p>
            <w:pPr>
              <w:widowControl/>
              <w:jc w:val="center"/>
              <w:rPr>
                <w:color w:val="auto"/>
                <w:kern w:val="0"/>
                <w:sz w:val="22"/>
                <w:szCs w:val="22"/>
              </w:rPr>
            </w:pPr>
            <w:r>
              <w:rPr>
                <w:color w:val="auto"/>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83</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长岭县人民医院</w:t>
            </w:r>
          </w:p>
        </w:tc>
        <w:tc>
          <w:tcPr>
            <w:tcW w:w="2131" w:type="dxa"/>
            <w:vAlign w:val="center"/>
          </w:tcPr>
          <w:p>
            <w:pPr>
              <w:widowControl/>
              <w:jc w:val="center"/>
              <w:rPr>
                <w:color w:val="auto"/>
                <w:kern w:val="0"/>
                <w:sz w:val="22"/>
                <w:szCs w:val="22"/>
              </w:rPr>
            </w:pPr>
            <w:r>
              <w:rPr>
                <w:color w:val="auto"/>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84</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长岭县太平川兴源中医院</w:t>
            </w:r>
          </w:p>
        </w:tc>
        <w:tc>
          <w:tcPr>
            <w:tcW w:w="2131" w:type="dxa"/>
            <w:vAlign w:val="center"/>
          </w:tcPr>
          <w:p>
            <w:pPr>
              <w:widowControl/>
              <w:jc w:val="center"/>
              <w:rPr>
                <w:color w:val="auto"/>
                <w:kern w:val="0"/>
                <w:sz w:val="22"/>
                <w:szCs w:val="22"/>
              </w:rPr>
            </w:pPr>
            <w:r>
              <w:rPr>
                <w:rFonts w:hint="eastAsia"/>
                <w:color w:val="auto"/>
                <w:kern w:val="0"/>
                <w:sz w:val="22"/>
                <w:szCs w:val="22"/>
              </w:rPr>
              <w:t>0438-7820120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85</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松原市</w:t>
            </w:r>
          </w:p>
        </w:tc>
        <w:tc>
          <w:tcPr>
            <w:tcW w:w="4205" w:type="dxa"/>
            <w:gridSpan w:val="2"/>
            <w:vAlign w:val="center"/>
          </w:tcPr>
          <w:p>
            <w:pPr>
              <w:widowControl/>
              <w:jc w:val="center"/>
              <w:rPr>
                <w:color w:val="auto"/>
                <w:kern w:val="0"/>
                <w:sz w:val="22"/>
                <w:szCs w:val="22"/>
              </w:rPr>
            </w:pPr>
            <w:r>
              <w:rPr>
                <w:color w:val="auto"/>
                <w:kern w:val="0"/>
                <w:sz w:val="22"/>
                <w:szCs w:val="22"/>
              </w:rPr>
              <w:t>白城中心医院</w:t>
            </w:r>
          </w:p>
        </w:tc>
        <w:tc>
          <w:tcPr>
            <w:tcW w:w="2131" w:type="dxa"/>
            <w:vAlign w:val="center"/>
          </w:tcPr>
          <w:p>
            <w:pPr>
              <w:widowControl/>
              <w:jc w:val="center"/>
              <w:rPr>
                <w:color w:val="auto"/>
                <w:kern w:val="0"/>
                <w:sz w:val="22"/>
                <w:szCs w:val="22"/>
              </w:rPr>
            </w:pPr>
            <w:r>
              <w:rPr>
                <w:color w:val="auto"/>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白城市医院</w:t>
            </w:r>
          </w:p>
        </w:tc>
        <w:tc>
          <w:tcPr>
            <w:tcW w:w="2131" w:type="dxa"/>
            <w:vAlign w:val="center"/>
          </w:tcPr>
          <w:p>
            <w:pPr>
              <w:widowControl/>
              <w:jc w:val="center"/>
              <w:rPr>
                <w:color w:val="auto"/>
                <w:kern w:val="0"/>
                <w:sz w:val="22"/>
              </w:rPr>
            </w:pPr>
            <w:r>
              <w:rPr>
                <w:color w:val="auto"/>
                <w:kern w:val="0"/>
                <w:sz w:val="22"/>
                <w:szCs w:val="22"/>
              </w:rPr>
              <w:t>0436－3537622</w:t>
            </w:r>
          </w:p>
          <w:p>
            <w:pPr>
              <w:widowControl/>
              <w:jc w:val="center"/>
              <w:rPr>
                <w:color w:val="auto"/>
                <w:kern w:val="0"/>
                <w:sz w:val="22"/>
                <w:szCs w:val="22"/>
              </w:rPr>
            </w:pPr>
            <w:r>
              <w:rPr>
                <w:color w:val="auto"/>
                <w:kern w:val="0"/>
                <w:sz w:val="22"/>
              </w:rPr>
              <w:t>0436</w:t>
            </w:r>
            <w:r>
              <w:rPr>
                <w:color w:val="auto"/>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白城市传染病医院</w:t>
            </w:r>
          </w:p>
        </w:tc>
        <w:tc>
          <w:tcPr>
            <w:tcW w:w="2131" w:type="dxa"/>
            <w:vAlign w:val="center"/>
          </w:tcPr>
          <w:p>
            <w:pPr>
              <w:widowControl/>
              <w:jc w:val="center"/>
              <w:rPr>
                <w:color w:val="auto"/>
                <w:kern w:val="0"/>
                <w:sz w:val="22"/>
                <w:szCs w:val="22"/>
              </w:rPr>
            </w:pPr>
            <w:r>
              <w:rPr>
                <w:color w:val="auto"/>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大安市第一人民医院</w:t>
            </w:r>
          </w:p>
        </w:tc>
        <w:tc>
          <w:tcPr>
            <w:tcW w:w="2131" w:type="dxa"/>
            <w:vAlign w:val="center"/>
          </w:tcPr>
          <w:p>
            <w:pPr>
              <w:widowControl/>
              <w:jc w:val="center"/>
              <w:rPr>
                <w:color w:val="auto"/>
                <w:kern w:val="0"/>
                <w:sz w:val="22"/>
                <w:szCs w:val="22"/>
              </w:rPr>
            </w:pPr>
            <w:r>
              <w:rPr>
                <w:color w:val="auto"/>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89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大安市中医院</w:t>
            </w:r>
          </w:p>
        </w:tc>
        <w:tc>
          <w:tcPr>
            <w:tcW w:w="2131" w:type="dxa"/>
            <w:vAlign w:val="center"/>
          </w:tcPr>
          <w:p>
            <w:pPr>
              <w:widowControl/>
              <w:jc w:val="center"/>
              <w:rPr>
                <w:color w:val="auto"/>
                <w:kern w:val="0"/>
                <w:sz w:val="22"/>
                <w:szCs w:val="22"/>
              </w:rPr>
            </w:pPr>
            <w:r>
              <w:rPr>
                <w:color w:val="auto"/>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90</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镇赉县人民医院</w:t>
            </w:r>
          </w:p>
        </w:tc>
        <w:tc>
          <w:tcPr>
            <w:tcW w:w="2131" w:type="dxa"/>
            <w:vAlign w:val="center"/>
          </w:tcPr>
          <w:p>
            <w:pPr>
              <w:widowControl/>
              <w:jc w:val="center"/>
              <w:rPr>
                <w:color w:val="auto"/>
                <w:kern w:val="0"/>
                <w:sz w:val="22"/>
                <w:szCs w:val="22"/>
              </w:rPr>
            </w:pPr>
            <w:r>
              <w:rPr>
                <w:color w:val="auto"/>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color w:val="auto"/>
                <w:kern w:val="0"/>
                <w:sz w:val="22"/>
                <w:szCs w:val="22"/>
              </w:rPr>
              <w:t>91</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highlight w:val="none"/>
              </w:rPr>
              <w:t>镇赉县</w:t>
            </w:r>
            <w:r>
              <w:rPr>
                <w:rFonts w:hint="eastAsia"/>
                <w:color w:val="auto"/>
                <w:kern w:val="0"/>
                <w:sz w:val="22"/>
                <w:szCs w:val="22"/>
                <w:highlight w:val="none"/>
                <w:lang w:eastAsia="zh-CN"/>
              </w:rPr>
              <w:t>中</w:t>
            </w:r>
            <w:r>
              <w:rPr>
                <w:color w:val="auto"/>
                <w:kern w:val="0"/>
                <w:sz w:val="22"/>
                <w:szCs w:val="22"/>
                <w:highlight w:val="none"/>
              </w:rPr>
              <w:t>医院</w:t>
            </w:r>
          </w:p>
        </w:tc>
        <w:tc>
          <w:tcPr>
            <w:tcW w:w="2131" w:type="dxa"/>
            <w:vAlign w:val="center"/>
          </w:tcPr>
          <w:p>
            <w:pPr>
              <w:widowControl/>
              <w:jc w:val="center"/>
              <w:rPr>
                <w:color w:val="auto"/>
                <w:kern w:val="0"/>
                <w:sz w:val="22"/>
                <w:szCs w:val="22"/>
              </w:rPr>
            </w:pPr>
            <w:r>
              <w:rPr>
                <w:rFonts w:hint="eastAsia"/>
                <w:color w:val="auto"/>
                <w:kern w:val="0"/>
                <w:sz w:val="22"/>
                <w:szCs w:val="22"/>
                <w:highlight w:val="none"/>
                <w:lang w:val="en-US" w:eastAsia="zh-CN"/>
              </w:rPr>
              <w:t>13843649471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92</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color w:val="auto"/>
                <w:kern w:val="0"/>
                <w:sz w:val="22"/>
                <w:szCs w:val="22"/>
              </w:rPr>
              <w:t>洮南市人民医院</w:t>
            </w:r>
          </w:p>
        </w:tc>
        <w:tc>
          <w:tcPr>
            <w:tcW w:w="2131" w:type="dxa"/>
            <w:vAlign w:val="center"/>
          </w:tcPr>
          <w:p>
            <w:pPr>
              <w:widowControl/>
              <w:jc w:val="center"/>
              <w:rPr>
                <w:color w:val="auto"/>
                <w:kern w:val="0"/>
                <w:sz w:val="22"/>
                <w:szCs w:val="22"/>
              </w:rPr>
            </w:pPr>
            <w:r>
              <w:rPr>
                <w:color w:val="auto"/>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93</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洮南市第二人民医院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13596869287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94</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洮南市中医院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13943451875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95</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rFonts w:hint="eastAsia"/>
                <w:color w:val="auto"/>
                <w:kern w:val="0"/>
                <w:sz w:val="22"/>
                <w:szCs w:val="22"/>
                <w:lang w:eastAsia="zh-CN"/>
              </w:rPr>
              <w:t>白城市</w:t>
            </w:r>
          </w:p>
        </w:tc>
        <w:tc>
          <w:tcPr>
            <w:tcW w:w="4205" w:type="dxa"/>
            <w:gridSpan w:val="2"/>
            <w:vAlign w:val="center"/>
          </w:tcPr>
          <w:p>
            <w:pPr>
              <w:widowControl/>
              <w:jc w:val="center"/>
              <w:rPr>
                <w:color w:val="auto"/>
                <w:kern w:val="0"/>
                <w:sz w:val="22"/>
                <w:szCs w:val="22"/>
              </w:rPr>
            </w:pPr>
            <w:r>
              <w:rPr>
                <w:color w:val="auto"/>
                <w:kern w:val="0"/>
                <w:sz w:val="22"/>
                <w:szCs w:val="22"/>
              </w:rPr>
              <w:t>通榆县第一医院</w:t>
            </w:r>
          </w:p>
        </w:tc>
        <w:tc>
          <w:tcPr>
            <w:tcW w:w="2131" w:type="dxa"/>
            <w:vAlign w:val="center"/>
          </w:tcPr>
          <w:p>
            <w:pPr>
              <w:widowControl/>
              <w:jc w:val="center"/>
              <w:rPr>
                <w:color w:val="auto"/>
                <w:kern w:val="0"/>
                <w:sz w:val="22"/>
                <w:szCs w:val="22"/>
              </w:rPr>
            </w:pPr>
            <w:r>
              <w:rPr>
                <w:color w:val="auto"/>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96</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白山市中心医院</w:t>
            </w:r>
          </w:p>
        </w:tc>
        <w:tc>
          <w:tcPr>
            <w:tcW w:w="2131" w:type="dxa"/>
            <w:vAlign w:val="center"/>
          </w:tcPr>
          <w:p>
            <w:pPr>
              <w:widowControl/>
              <w:jc w:val="center"/>
              <w:rPr>
                <w:color w:val="auto"/>
                <w:kern w:val="0"/>
                <w:sz w:val="22"/>
                <w:szCs w:val="22"/>
              </w:rPr>
            </w:pPr>
            <w:r>
              <w:rPr>
                <w:color w:val="auto"/>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97</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白山市传染病院</w:t>
            </w:r>
          </w:p>
        </w:tc>
        <w:tc>
          <w:tcPr>
            <w:tcW w:w="2131" w:type="dxa"/>
            <w:vAlign w:val="center"/>
          </w:tcPr>
          <w:p>
            <w:pPr>
              <w:widowControl/>
              <w:jc w:val="center"/>
              <w:rPr>
                <w:color w:val="auto"/>
                <w:kern w:val="0"/>
                <w:sz w:val="22"/>
                <w:szCs w:val="22"/>
              </w:rPr>
            </w:pPr>
            <w:r>
              <w:rPr>
                <w:color w:val="auto"/>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98</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通化矿业（集团）有限责任公司总医院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0439-3272036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99</w:t>
            </w:r>
          </w:p>
        </w:tc>
        <w:tc>
          <w:tcPr>
            <w:tcW w:w="1382" w:type="dxa"/>
            <w:gridSpan w:val="2"/>
            <w:vAlign w:val="center"/>
          </w:tcPr>
          <w:p>
            <w:pPr>
              <w:widowControl/>
              <w:jc w:val="center"/>
              <w:rPr>
                <w:rFonts w:ascii="Times New Roman" w:hAnsi="Times New Roman" w:eastAsia="宋体" w:cs="Times New Roman"/>
                <w:color w:val="auto"/>
                <w:kern w:val="0"/>
                <w:sz w:val="22"/>
                <w:szCs w:val="22"/>
                <w:lang w:val="en-US" w:eastAsia="zh-CN" w:bidi="ar-SA"/>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江源区人民医院</w:t>
            </w:r>
          </w:p>
        </w:tc>
        <w:tc>
          <w:tcPr>
            <w:tcW w:w="2131" w:type="dxa"/>
            <w:vAlign w:val="center"/>
          </w:tcPr>
          <w:p>
            <w:pPr>
              <w:widowControl/>
              <w:jc w:val="center"/>
              <w:rPr>
                <w:color w:val="auto"/>
                <w:kern w:val="0"/>
                <w:sz w:val="22"/>
                <w:szCs w:val="22"/>
              </w:rPr>
            </w:pPr>
            <w:r>
              <w:rPr>
                <w:color w:val="auto"/>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color w:val="auto"/>
                <w:kern w:val="0"/>
                <w:sz w:val="22"/>
                <w:szCs w:val="22"/>
                <w:lang w:val="en-US" w:eastAsia="zh-CN"/>
              </w:rPr>
            </w:pPr>
            <w:r>
              <w:rPr>
                <w:rFonts w:hint="eastAsia"/>
                <w:color w:val="auto"/>
                <w:kern w:val="0"/>
                <w:sz w:val="22"/>
                <w:szCs w:val="22"/>
                <w:lang w:val="en-US" w:eastAsia="zh-CN"/>
              </w:rPr>
              <w:t>100</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抚松县人民医院</w:t>
            </w:r>
          </w:p>
        </w:tc>
        <w:tc>
          <w:tcPr>
            <w:tcW w:w="2131" w:type="dxa"/>
            <w:vAlign w:val="center"/>
          </w:tcPr>
          <w:p>
            <w:pPr>
              <w:widowControl/>
              <w:jc w:val="center"/>
              <w:rPr>
                <w:color w:val="auto"/>
                <w:kern w:val="0"/>
                <w:sz w:val="22"/>
                <w:szCs w:val="22"/>
              </w:rPr>
            </w:pPr>
            <w:r>
              <w:rPr>
                <w:color w:val="auto"/>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color w:val="auto"/>
                <w:kern w:val="0"/>
                <w:sz w:val="22"/>
                <w:szCs w:val="22"/>
                <w:lang w:val="en-US" w:eastAsia="zh-CN"/>
              </w:rPr>
            </w:pPr>
            <w:r>
              <w:rPr>
                <w:rFonts w:hint="eastAsia"/>
                <w:color w:val="auto"/>
                <w:kern w:val="0"/>
                <w:sz w:val="22"/>
                <w:szCs w:val="22"/>
                <w:lang w:val="en-US" w:eastAsia="zh-CN"/>
              </w:rPr>
              <w:t>101</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color w:val="auto"/>
                <w:kern w:val="0"/>
                <w:sz w:val="22"/>
                <w:szCs w:val="22"/>
              </w:rPr>
              <w:t>临江市人民医院</w:t>
            </w:r>
          </w:p>
        </w:tc>
        <w:tc>
          <w:tcPr>
            <w:tcW w:w="2131" w:type="dxa"/>
            <w:vAlign w:val="center"/>
          </w:tcPr>
          <w:p>
            <w:pPr>
              <w:widowControl/>
              <w:jc w:val="center"/>
              <w:rPr>
                <w:color w:val="auto"/>
                <w:kern w:val="0"/>
                <w:sz w:val="22"/>
                <w:szCs w:val="22"/>
              </w:rPr>
            </w:pPr>
            <w:r>
              <w:rPr>
                <w:color w:val="auto"/>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102</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靖宇县人民医院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0439-7919033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103</w:t>
            </w:r>
          </w:p>
        </w:tc>
        <w:tc>
          <w:tcPr>
            <w:tcW w:w="1382" w:type="dxa"/>
            <w:gridSpan w:val="2"/>
            <w:vAlign w:val="center"/>
          </w:tcPr>
          <w:p>
            <w:pPr>
              <w:widowControl/>
              <w:jc w:val="center"/>
              <w:rPr>
                <w:color w:val="auto"/>
                <w:kern w:val="0"/>
                <w:sz w:val="22"/>
                <w:szCs w:val="22"/>
              </w:rPr>
            </w:pPr>
            <w:r>
              <w:rPr>
                <w:color w:val="auto"/>
                <w:kern w:val="0"/>
                <w:sz w:val="22"/>
                <w:szCs w:val="22"/>
              </w:rPr>
              <w:t>白山市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长白朝鲜族自治县人民医院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0439-8239020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104</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延边大学附属医院</w:t>
            </w:r>
          </w:p>
        </w:tc>
        <w:tc>
          <w:tcPr>
            <w:tcW w:w="2131" w:type="dxa"/>
            <w:vAlign w:val="center"/>
          </w:tcPr>
          <w:p>
            <w:pPr>
              <w:widowControl/>
              <w:jc w:val="center"/>
              <w:rPr>
                <w:color w:val="auto"/>
                <w:kern w:val="0"/>
                <w:sz w:val="22"/>
                <w:szCs w:val="22"/>
              </w:rPr>
            </w:pPr>
            <w:r>
              <w:rPr>
                <w:color w:val="auto"/>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105</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rFonts w:hint="eastAsia"/>
                <w:color w:val="auto"/>
                <w:kern w:val="0"/>
                <w:sz w:val="22"/>
                <w:szCs w:val="22"/>
              </w:rPr>
              <w:t>延边第二人民医院</w:t>
            </w:r>
          </w:p>
        </w:tc>
        <w:tc>
          <w:tcPr>
            <w:tcW w:w="2131" w:type="dxa"/>
            <w:vAlign w:val="center"/>
          </w:tcPr>
          <w:p>
            <w:pPr>
              <w:widowControl/>
              <w:jc w:val="center"/>
              <w:rPr>
                <w:color w:val="auto"/>
                <w:kern w:val="0"/>
                <w:sz w:val="22"/>
                <w:szCs w:val="22"/>
              </w:rPr>
            </w:pPr>
            <w:r>
              <w:rPr>
                <w:rFonts w:hint="eastAsia"/>
                <w:color w:val="auto"/>
                <w:kern w:val="0"/>
                <w:sz w:val="22"/>
                <w:szCs w:val="22"/>
                <w:lang w:val="en-US" w:eastAsia="zh-CN"/>
              </w:rPr>
              <w:t>0433-</w:t>
            </w:r>
            <w:r>
              <w:rPr>
                <w:rFonts w:hint="eastAsia"/>
                <w:color w:val="auto"/>
                <w:kern w:val="0"/>
                <w:sz w:val="22"/>
                <w:szCs w:val="22"/>
              </w:rPr>
              <w:t>2911196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106</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延吉市医院</w:t>
            </w:r>
          </w:p>
        </w:tc>
        <w:tc>
          <w:tcPr>
            <w:tcW w:w="2131" w:type="dxa"/>
            <w:vAlign w:val="center"/>
          </w:tcPr>
          <w:p>
            <w:pPr>
              <w:widowControl/>
              <w:jc w:val="center"/>
              <w:rPr>
                <w:color w:val="auto"/>
                <w:kern w:val="0"/>
                <w:sz w:val="22"/>
                <w:szCs w:val="22"/>
              </w:rPr>
            </w:pPr>
            <w:r>
              <w:rPr>
                <w:color w:val="auto"/>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107</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珲春市人民医院</w:t>
            </w:r>
          </w:p>
        </w:tc>
        <w:tc>
          <w:tcPr>
            <w:tcW w:w="2131" w:type="dxa"/>
            <w:vAlign w:val="center"/>
          </w:tcPr>
          <w:p>
            <w:pPr>
              <w:widowControl/>
              <w:jc w:val="center"/>
              <w:rPr>
                <w:color w:val="auto"/>
                <w:kern w:val="0"/>
                <w:sz w:val="22"/>
                <w:szCs w:val="22"/>
              </w:rPr>
            </w:pPr>
            <w:r>
              <w:rPr>
                <w:color w:val="auto"/>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108</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敦化市医院</w:t>
            </w:r>
          </w:p>
        </w:tc>
        <w:tc>
          <w:tcPr>
            <w:tcW w:w="2131" w:type="dxa"/>
            <w:vAlign w:val="center"/>
          </w:tcPr>
          <w:p>
            <w:pPr>
              <w:widowControl/>
              <w:jc w:val="center"/>
              <w:rPr>
                <w:color w:val="auto"/>
                <w:kern w:val="0"/>
                <w:sz w:val="22"/>
                <w:szCs w:val="22"/>
              </w:rPr>
            </w:pPr>
            <w:r>
              <w:rPr>
                <w:color w:val="auto"/>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109</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敦化市中医院</w:t>
            </w:r>
          </w:p>
        </w:tc>
        <w:tc>
          <w:tcPr>
            <w:tcW w:w="2131" w:type="dxa"/>
            <w:vAlign w:val="center"/>
          </w:tcPr>
          <w:p>
            <w:pPr>
              <w:widowControl/>
              <w:jc w:val="center"/>
              <w:rPr>
                <w:color w:val="auto"/>
                <w:kern w:val="0"/>
                <w:sz w:val="22"/>
                <w:szCs w:val="22"/>
              </w:rPr>
            </w:pPr>
            <w:r>
              <w:rPr>
                <w:color w:val="auto"/>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110</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安图县人民医院</w:t>
            </w:r>
          </w:p>
        </w:tc>
        <w:tc>
          <w:tcPr>
            <w:tcW w:w="2131" w:type="dxa"/>
            <w:vAlign w:val="center"/>
          </w:tcPr>
          <w:p>
            <w:pPr>
              <w:widowControl/>
              <w:jc w:val="center"/>
              <w:rPr>
                <w:color w:val="auto"/>
                <w:kern w:val="0"/>
                <w:sz w:val="22"/>
                <w:szCs w:val="22"/>
              </w:rPr>
            </w:pPr>
            <w:r>
              <w:rPr>
                <w:color w:val="auto"/>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111</w:t>
            </w:r>
          </w:p>
        </w:tc>
        <w:tc>
          <w:tcPr>
            <w:tcW w:w="1382" w:type="dxa"/>
            <w:gridSpan w:val="2"/>
            <w:vAlign w:val="center"/>
          </w:tcPr>
          <w:p>
            <w:pPr>
              <w:widowControl/>
              <w:jc w:val="center"/>
              <w:rPr>
                <w:color w:val="auto"/>
                <w:kern w:val="0"/>
                <w:sz w:val="22"/>
                <w:szCs w:val="22"/>
              </w:rPr>
            </w:pPr>
            <w:r>
              <w:rPr>
                <w:color w:val="auto"/>
                <w:kern w:val="0"/>
                <w:sz w:val="22"/>
                <w:szCs w:val="22"/>
              </w:rPr>
              <w:t>延边州</w:t>
            </w:r>
          </w:p>
        </w:tc>
        <w:tc>
          <w:tcPr>
            <w:tcW w:w="4205" w:type="dxa"/>
            <w:gridSpan w:val="2"/>
            <w:vAlign w:val="center"/>
          </w:tcPr>
          <w:p>
            <w:pPr>
              <w:widowControl/>
              <w:jc w:val="center"/>
              <w:rPr>
                <w:color w:val="auto"/>
                <w:kern w:val="0"/>
                <w:sz w:val="22"/>
                <w:szCs w:val="22"/>
              </w:rPr>
            </w:pPr>
            <w:r>
              <w:rPr>
                <w:color w:val="auto"/>
                <w:kern w:val="0"/>
                <w:sz w:val="22"/>
                <w:szCs w:val="22"/>
              </w:rPr>
              <w:t>图们市人民医院</w:t>
            </w:r>
          </w:p>
        </w:tc>
        <w:tc>
          <w:tcPr>
            <w:tcW w:w="2131" w:type="dxa"/>
            <w:vAlign w:val="center"/>
          </w:tcPr>
          <w:p>
            <w:pPr>
              <w:widowControl/>
              <w:jc w:val="center"/>
              <w:rPr>
                <w:color w:val="auto"/>
                <w:kern w:val="0"/>
                <w:sz w:val="22"/>
                <w:szCs w:val="22"/>
              </w:rPr>
            </w:pPr>
            <w:r>
              <w:rPr>
                <w:color w:val="auto"/>
                <w:kern w:val="0"/>
                <w:sz w:val="22"/>
                <w:szCs w:val="22"/>
              </w:rPr>
              <w:t>0433-6129007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112</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龙井市人民医院</w:t>
            </w:r>
          </w:p>
        </w:tc>
        <w:tc>
          <w:tcPr>
            <w:tcW w:w="2131" w:type="dxa"/>
            <w:vAlign w:val="center"/>
          </w:tcPr>
          <w:p>
            <w:pPr>
              <w:widowControl/>
              <w:jc w:val="center"/>
              <w:rPr>
                <w:color w:val="auto"/>
                <w:kern w:val="0"/>
                <w:sz w:val="22"/>
                <w:szCs w:val="22"/>
              </w:rPr>
            </w:pPr>
            <w:r>
              <w:rPr>
                <w:color w:val="auto"/>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113</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和龙市人民医院</w:t>
            </w:r>
          </w:p>
        </w:tc>
        <w:tc>
          <w:tcPr>
            <w:tcW w:w="2131" w:type="dxa"/>
            <w:vAlign w:val="center"/>
          </w:tcPr>
          <w:p>
            <w:pPr>
              <w:widowControl/>
              <w:jc w:val="center"/>
              <w:rPr>
                <w:color w:val="auto"/>
                <w:kern w:val="0"/>
                <w:sz w:val="22"/>
                <w:szCs w:val="22"/>
              </w:rPr>
            </w:pPr>
            <w:r>
              <w:rPr>
                <w:color w:val="auto"/>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114</w:t>
            </w:r>
          </w:p>
        </w:tc>
        <w:tc>
          <w:tcPr>
            <w:tcW w:w="1418" w:type="dxa"/>
            <w:gridSpan w:val="2"/>
            <w:vAlign w:val="center"/>
          </w:tcPr>
          <w:p>
            <w:pPr>
              <w:widowControl/>
              <w:jc w:val="center"/>
              <w:rPr>
                <w:color w:val="auto"/>
                <w:kern w:val="0"/>
                <w:sz w:val="22"/>
                <w:szCs w:val="22"/>
              </w:rPr>
            </w:pPr>
            <w:r>
              <w:rPr>
                <w:color w:val="auto"/>
                <w:kern w:val="0"/>
                <w:sz w:val="22"/>
                <w:szCs w:val="22"/>
              </w:rPr>
              <w:t>延边州</w:t>
            </w:r>
          </w:p>
        </w:tc>
        <w:tc>
          <w:tcPr>
            <w:tcW w:w="4156" w:type="dxa"/>
            <w:vAlign w:val="center"/>
          </w:tcPr>
          <w:p>
            <w:pPr>
              <w:widowControl/>
              <w:jc w:val="center"/>
              <w:rPr>
                <w:color w:val="auto"/>
                <w:kern w:val="0"/>
                <w:sz w:val="22"/>
                <w:szCs w:val="22"/>
              </w:rPr>
            </w:pPr>
            <w:r>
              <w:rPr>
                <w:color w:val="auto"/>
                <w:kern w:val="0"/>
                <w:sz w:val="22"/>
                <w:szCs w:val="22"/>
              </w:rPr>
              <w:t>汪清县人民医院</w:t>
            </w:r>
          </w:p>
        </w:tc>
        <w:tc>
          <w:tcPr>
            <w:tcW w:w="2131" w:type="dxa"/>
            <w:vAlign w:val="center"/>
          </w:tcPr>
          <w:p>
            <w:pPr>
              <w:widowControl/>
              <w:jc w:val="center"/>
              <w:rPr>
                <w:color w:val="auto"/>
                <w:kern w:val="0"/>
                <w:sz w:val="22"/>
                <w:szCs w:val="22"/>
              </w:rPr>
            </w:pPr>
            <w:r>
              <w:rPr>
                <w:color w:val="auto"/>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115</w:t>
            </w:r>
          </w:p>
        </w:tc>
        <w:tc>
          <w:tcPr>
            <w:tcW w:w="1418" w:type="dxa"/>
            <w:gridSpan w:val="2"/>
            <w:vAlign w:val="center"/>
          </w:tcPr>
          <w:p>
            <w:pPr>
              <w:widowControl/>
              <w:jc w:val="center"/>
              <w:rPr>
                <w:color w:val="auto"/>
                <w:kern w:val="0"/>
                <w:sz w:val="22"/>
                <w:szCs w:val="22"/>
              </w:rPr>
            </w:pPr>
            <w:r>
              <w:rPr>
                <w:color w:val="auto"/>
                <w:kern w:val="0"/>
                <w:sz w:val="22"/>
                <w:szCs w:val="22"/>
              </w:rPr>
              <w:t>梅河口市</w:t>
            </w:r>
          </w:p>
        </w:tc>
        <w:tc>
          <w:tcPr>
            <w:tcW w:w="4156" w:type="dxa"/>
            <w:vAlign w:val="center"/>
          </w:tcPr>
          <w:p>
            <w:pPr>
              <w:widowControl/>
              <w:jc w:val="center"/>
              <w:rPr>
                <w:color w:val="auto"/>
                <w:kern w:val="0"/>
                <w:sz w:val="22"/>
                <w:szCs w:val="22"/>
              </w:rPr>
            </w:pPr>
            <w:r>
              <w:rPr>
                <w:color w:val="auto"/>
                <w:kern w:val="0"/>
                <w:sz w:val="22"/>
                <w:szCs w:val="22"/>
              </w:rPr>
              <w:t>梅河口市中心医院</w:t>
            </w:r>
          </w:p>
        </w:tc>
        <w:tc>
          <w:tcPr>
            <w:tcW w:w="2131" w:type="dxa"/>
            <w:vAlign w:val="center"/>
          </w:tcPr>
          <w:p>
            <w:pPr>
              <w:widowControl/>
              <w:jc w:val="center"/>
              <w:rPr>
                <w:color w:val="auto"/>
                <w:kern w:val="0"/>
                <w:sz w:val="22"/>
                <w:szCs w:val="22"/>
              </w:rPr>
            </w:pPr>
            <w:r>
              <w:rPr>
                <w:color w:val="auto"/>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116</w:t>
            </w:r>
          </w:p>
        </w:tc>
        <w:tc>
          <w:tcPr>
            <w:tcW w:w="1418" w:type="dxa"/>
            <w:gridSpan w:val="2"/>
            <w:vAlign w:val="center"/>
          </w:tcPr>
          <w:p>
            <w:pPr>
              <w:widowControl/>
              <w:jc w:val="center"/>
              <w:rPr>
                <w:color w:val="auto"/>
                <w:kern w:val="0"/>
                <w:sz w:val="22"/>
                <w:szCs w:val="22"/>
              </w:rPr>
            </w:pPr>
            <w:r>
              <w:rPr>
                <w:color w:val="auto"/>
                <w:kern w:val="0"/>
                <w:sz w:val="22"/>
                <w:szCs w:val="22"/>
              </w:rPr>
              <w:t>公主岭市</w:t>
            </w:r>
          </w:p>
        </w:tc>
        <w:tc>
          <w:tcPr>
            <w:tcW w:w="4156" w:type="dxa"/>
            <w:vAlign w:val="center"/>
          </w:tcPr>
          <w:p>
            <w:pPr>
              <w:widowControl/>
              <w:jc w:val="center"/>
              <w:rPr>
                <w:color w:val="auto"/>
                <w:kern w:val="0"/>
                <w:sz w:val="22"/>
                <w:szCs w:val="22"/>
              </w:rPr>
            </w:pPr>
            <w:r>
              <w:rPr>
                <w:color w:val="auto"/>
                <w:kern w:val="0"/>
                <w:sz w:val="22"/>
                <w:szCs w:val="22"/>
              </w:rPr>
              <w:t>吉林国文医院</w:t>
            </w:r>
          </w:p>
        </w:tc>
        <w:tc>
          <w:tcPr>
            <w:tcW w:w="2131" w:type="dxa"/>
            <w:vAlign w:val="center"/>
          </w:tcPr>
          <w:p>
            <w:pPr>
              <w:widowControl/>
              <w:jc w:val="center"/>
              <w:rPr>
                <w:color w:val="auto"/>
                <w:kern w:val="0"/>
                <w:sz w:val="22"/>
                <w:szCs w:val="22"/>
              </w:rPr>
            </w:pPr>
            <w:r>
              <w:rPr>
                <w:color w:val="auto"/>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gridSpan w:val="2"/>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117</w:t>
            </w:r>
          </w:p>
        </w:tc>
        <w:tc>
          <w:tcPr>
            <w:tcW w:w="1418" w:type="dxa"/>
            <w:gridSpan w:val="2"/>
            <w:vAlign w:val="center"/>
          </w:tcPr>
          <w:p>
            <w:pPr>
              <w:widowControl/>
              <w:jc w:val="center"/>
              <w:rPr>
                <w:color w:val="auto"/>
                <w:kern w:val="0"/>
                <w:sz w:val="22"/>
                <w:szCs w:val="22"/>
              </w:rPr>
            </w:pPr>
            <w:r>
              <w:rPr>
                <w:color w:val="auto"/>
                <w:kern w:val="0"/>
                <w:sz w:val="22"/>
                <w:szCs w:val="22"/>
              </w:rPr>
              <w:t>公主岭市</w:t>
            </w:r>
          </w:p>
        </w:tc>
        <w:tc>
          <w:tcPr>
            <w:tcW w:w="4156" w:type="dxa"/>
            <w:vAlign w:val="center"/>
          </w:tcPr>
          <w:p>
            <w:pPr>
              <w:widowControl/>
              <w:jc w:val="center"/>
              <w:rPr>
                <w:color w:val="auto"/>
                <w:kern w:val="0"/>
                <w:sz w:val="22"/>
                <w:szCs w:val="22"/>
              </w:rPr>
            </w:pPr>
            <w:r>
              <w:rPr>
                <w:color w:val="auto"/>
                <w:kern w:val="0"/>
                <w:sz w:val="22"/>
                <w:szCs w:val="22"/>
              </w:rPr>
              <w:t>公主岭市中心医院</w:t>
            </w:r>
          </w:p>
        </w:tc>
        <w:tc>
          <w:tcPr>
            <w:tcW w:w="2131" w:type="dxa"/>
            <w:vAlign w:val="center"/>
          </w:tcPr>
          <w:p>
            <w:pPr>
              <w:widowControl/>
              <w:jc w:val="center"/>
              <w:rPr>
                <w:color w:val="auto"/>
                <w:kern w:val="0"/>
                <w:sz w:val="22"/>
                <w:szCs w:val="22"/>
              </w:rPr>
            </w:pPr>
            <w:r>
              <w:rPr>
                <w:color w:val="auto"/>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ascii="Times New Roman" w:hAnsi="Times New Roman" w:eastAsia="宋体" w:cs="Times New Roman"/>
                <w:color w:val="auto"/>
                <w:kern w:val="0"/>
                <w:sz w:val="22"/>
                <w:szCs w:val="22"/>
                <w:lang w:val="en-US" w:eastAsia="zh-CN" w:bidi="ar-SA"/>
              </w:rPr>
            </w:pPr>
            <w:r>
              <w:rPr>
                <w:rFonts w:hint="eastAsia"/>
                <w:color w:val="auto"/>
                <w:kern w:val="0"/>
                <w:sz w:val="22"/>
                <w:szCs w:val="22"/>
                <w:lang w:val="en-US" w:eastAsia="zh-CN"/>
              </w:rPr>
              <w:t>118</w:t>
            </w:r>
          </w:p>
        </w:tc>
        <w:tc>
          <w:tcPr>
            <w:tcW w:w="1382" w:type="dxa"/>
            <w:gridSpan w:val="2"/>
            <w:vAlign w:val="center"/>
          </w:tcPr>
          <w:p>
            <w:pPr>
              <w:widowControl/>
              <w:jc w:val="center"/>
              <w:rPr>
                <w:color w:val="auto"/>
                <w:kern w:val="0"/>
                <w:sz w:val="22"/>
                <w:szCs w:val="22"/>
              </w:rPr>
            </w:pPr>
            <w:r>
              <w:rPr>
                <w:color w:val="auto"/>
                <w:kern w:val="0"/>
                <w:sz w:val="22"/>
                <w:szCs w:val="22"/>
              </w:rPr>
              <w:t>公主岭市</w:t>
            </w:r>
          </w:p>
        </w:tc>
        <w:tc>
          <w:tcPr>
            <w:tcW w:w="4205" w:type="dxa"/>
            <w:gridSpan w:val="2"/>
            <w:vAlign w:val="center"/>
          </w:tcPr>
          <w:p>
            <w:pPr>
              <w:widowControl/>
              <w:jc w:val="center"/>
              <w:rPr>
                <w:color w:val="auto"/>
                <w:kern w:val="0"/>
                <w:sz w:val="22"/>
                <w:szCs w:val="22"/>
              </w:rPr>
            </w:pPr>
            <w:r>
              <w:rPr>
                <w:color w:val="auto"/>
                <w:kern w:val="0"/>
                <w:sz w:val="22"/>
                <w:szCs w:val="22"/>
              </w:rPr>
              <w:t>公主岭市妇幼保健计划生育服务中心</w:t>
            </w:r>
          </w:p>
        </w:tc>
        <w:tc>
          <w:tcPr>
            <w:tcW w:w="2131" w:type="dxa"/>
            <w:vAlign w:val="center"/>
          </w:tcPr>
          <w:p>
            <w:pPr>
              <w:widowControl/>
              <w:jc w:val="center"/>
              <w:rPr>
                <w:color w:val="auto"/>
                <w:kern w:val="0"/>
                <w:sz w:val="22"/>
                <w:szCs w:val="22"/>
              </w:rPr>
            </w:pPr>
            <w:r>
              <w:rPr>
                <w:color w:val="auto"/>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default"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119</w:t>
            </w:r>
          </w:p>
        </w:tc>
        <w:tc>
          <w:tcPr>
            <w:tcW w:w="1382" w:type="dxa"/>
            <w:gridSpan w:val="2"/>
            <w:vAlign w:val="center"/>
          </w:tcPr>
          <w:p>
            <w:pPr>
              <w:widowControl/>
              <w:jc w:val="center"/>
              <w:rPr>
                <w:color w:val="auto"/>
                <w:kern w:val="0"/>
                <w:sz w:val="22"/>
                <w:szCs w:val="22"/>
              </w:rPr>
            </w:pPr>
            <w:r>
              <w:rPr>
                <w:color w:val="auto"/>
                <w:kern w:val="0"/>
                <w:sz w:val="22"/>
                <w:szCs w:val="22"/>
              </w:rPr>
              <w:t>长白山</w:t>
            </w:r>
          </w:p>
        </w:tc>
        <w:tc>
          <w:tcPr>
            <w:tcW w:w="4205" w:type="dxa"/>
            <w:gridSpan w:val="2"/>
            <w:vAlign w:val="center"/>
          </w:tcPr>
          <w:p>
            <w:pPr>
              <w:widowControl/>
              <w:jc w:val="center"/>
              <w:rPr>
                <w:color w:val="auto"/>
                <w:kern w:val="0"/>
                <w:sz w:val="22"/>
                <w:szCs w:val="22"/>
              </w:rPr>
            </w:pPr>
            <w:r>
              <w:rPr>
                <w:color w:val="auto"/>
                <w:kern w:val="0"/>
                <w:sz w:val="22"/>
                <w:szCs w:val="22"/>
              </w:rPr>
              <w:t>长白山保护开发区中心医院</w:t>
            </w:r>
          </w:p>
        </w:tc>
        <w:tc>
          <w:tcPr>
            <w:tcW w:w="2131" w:type="dxa"/>
            <w:vAlign w:val="center"/>
          </w:tcPr>
          <w:p>
            <w:pPr>
              <w:widowControl/>
              <w:jc w:val="center"/>
              <w:rPr>
                <w:color w:val="auto"/>
                <w:kern w:val="0"/>
                <w:sz w:val="22"/>
                <w:szCs w:val="22"/>
              </w:rPr>
            </w:pPr>
            <w:r>
              <w:rPr>
                <w:color w:val="auto"/>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522" w:type="dxa"/>
            <w:gridSpan w:val="6"/>
            <w:vAlign w:val="center"/>
          </w:tcPr>
          <w:p>
            <w:pPr>
              <w:widowControl/>
              <w:tabs>
                <w:tab w:val="left" w:pos="670"/>
              </w:tabs>
              <w:jc w:val="left"/>
              <w:rPr>
                <w:rFonts w:hint="eastAsia" w:eastAsia="宋体"/>
                <w:color w:val="auto"/>
                <w:kern w:val="0"/>
                <w:sz w:val="22"/>
                <w:szCs w:val="22"/>
                <w:lang w:eastAsia="zh-CN"/>
              </w:rPr>
            </w:pPr>
            <w:r>
              <w:rPr>
                <w:rFonts w:eastAsia="黑体"/>
                <w:color w:val="auto"/>
                <w:kern w:val="0"/>
                <w:sz w:val="22"/>
                <w:szCs w:val="22"/>
              </w:rPr>
              <w:t>二、第三方机构</w:t>
            </w:r>
            <w:r>
              <w:rPr>
                <w:rFonts w:eastAsia="黑体"/>
                <w:color w:val="auto"/>
                <w:kern w:val="0"/>
                <w:sz w:val="22"/>
              </w:rPr>
              <w:t>1</w:t>
            </w:r>
            <w:r>
              <w:rPr>
                <w:rFonts w:hint="eastAsia" w:eastAsia="黑体"/>
                <w:color w:val="auto"/>
                <w:kern w:val="0"/>
                <w:sz w:val="22"/>
                <w:lang w:val="en-US" w:eastAsia="zh-CN"/>
              </w:rPr>
              <w:t>4</w:t>
            </w:r>
            <w:r>
              <w:rPr>
                <w:rFonts w:eastAsia="黑体"/>
                <w:color w:val="auto"/>
                <w:kern w:val="0"/>
                <w:sz w:val="22"/>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吉林金域医学检验所有限公司</w:t>
            </w:r>
          </w:p>
        </w:tc>
        <w:tc>
          <w:tcPr>
            <w:tcW w:w="2131" w:type="dxa"/>
            <w:vAlign w:val="center"/>
          </w:tcPr>
          <w:p>
            <w:pPr>
              <w:widowControl/>
              <w:jc w:val="center"/>
              <w:rPr>
                <w:color w:val="auto"/>
                <w:kern w:val="0"/>
                <w:sz w:val="22"/>
                <w:szCs w:val="22"/>
              </w:rPr>
            </w:pPr>
            <w:r>
              <w:rPr>
                <w:color w:val="auto"/>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2</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长春千麦医学检验实验室有限公司</w:t>
            </w:r>
          </w:p>
        </w:tc>
        <w:tc>
          <w:tcPr>
            <w:tcW w:w="2131" w:type="dxa"/>
            <w:vAlign w:val="center"/>
          </w:tcPr>
          <w:p>
            <w:pPr>
              <w:widowControl/>
              <w:jc w:val="center"/>
              <w:rPr>
                <w:color w:val="auto"/>
                <w:kern w:val="0"/>
                <w:sz w:val="22"/>
                <w:szCs w:val="22"/>
              </w:rPr>
            </w:pPr>
            <w:r>
              <w:rPr>
                <w:color w:val="auto"/>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3</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吉林艾迪康医学检验实验室有限公司</w:t>
            </w:r>
          </w:p>
        </w:tc>
        <w:tc>
          <w:tcPr>
            <w:tcW w:w="2131" w:type="dxa"/>
            <w:vAlign w:val="center"/>
          </w:tcPr>
          <w:p>
            <w:pPr>
              <w:widowControl/>
              <w:jc w:val="center"/>
              <w:rPr>
                <w:color w:val="auto"/>
                <w:kern w:val="0"/>
                <w:sz w:val="22"/>
                <w:szCs w:val="22"/>
              </w:rPr>
            </w:pPr>
            <w:r>
              <w:rPr>
                <w:color w:val="auto"/>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4</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长春佰圣医学检验实验室有限公司</w:t>
            </w:r>
          </w:p>
        </w:tc>
        <w:tc>
          <w:tcPr>
            <w:tcW w:w="2131" w:type="dxa"/>
            <w:vAlign w:val="center"/>
          </w:tcPr>
          <w:p>
            <w:pPr>
              <w:widowControl/>
              <w:jc w:val="center"/>
              <w:rPr>
                <w:color w:val="auto"/>
                <w:kern w:val="0"/>
                <w:sz w:val="22"/>
                <w:szCs w:val="22"/>
              </w:rPr>
            </w:pPr>
            <w:r>
              <w:rPr>
                <w:color w:val="auto"/>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5</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长春博奥医学检验所有限公司</w:t>
            </w:r>
          </w:p>
        </w:tc>
        <w:tc>
          <w:tcPr>
            <w:tcW w:w="2131" w:type="dxa"/>
            <w:vAlign w:val="center"/>
          </w:tcPr>
          <w:p>
            <w:pPr>
              <w:widowControl/>
              <w:jc w:val="center"/>
              <w:rPr>
                <w:color w:val="auto"/>
                <w:kern w:val="0"/>
                <w:sz w:val="22"/>
                <w:szCs w:val="22"/>
              </w:rPr>
            </w:pPr>
            <w:r>
              <w:rPr>
                <w:color w:val="auto"/>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6</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长春迪安医学检验所有限公司</w:t>
            </w:r>
          </w:p>
        </w:tc>
        <w:tc>
          <w:tcPr>
            <w:tcW w:w="2131" w:type="dxa"/>
            <w:vAlign w:val="center"/>
          </w:tcPr>
          <w:p>
            <w:pPr>
              <w:widowControl/>
              <w:jc w:val="center"/>
              <w:rPr>
                <w:color w:val="auto"/>
                <w:kern w:val="0"/>
                <w:sz w:val="22"/>
                <w:szCs w:val="22"/>
              </w:rPr>
            </w:pPr>
            <w:r>
              <w:rPr>
                <w:color w:val="auto"/>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7</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长春吉卡医学检验实验室</w:t>
            </w:r>
          </w:p>
        </w:tc>
        <w:tc>
          <w:tcPr>
            <w:tcW w:w="2131" w:type="dxa"/>
            <w:vAlign w:val="center"/>
          </w:tcPr>
          <w:p>
            <w:pPr>
              <w:widowControl/>
              <w:jc w:val="center"/>
              <w:rPr>
                <w:color w:val="auto"/>
                <w:kern w:val="0"/>
                <w:sz w:val="22"/>
                <w:szCs w:val="22"/>
              </w:rPr>
            </w:pPr>
            <w:r>
              <w:rPr>
                <w:color w:val="auto"/>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8</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长春寰基医学检验实验室</w:t>
            </w:r>
          </w:p>
        </w:tc>
        <w:tc>
          <w:tcPr>
            <w:tcW w:w="2131" w:type="dxa"/>
            <w:vAlign w:val="center"/>
          </w:tcPr>
          <w:p>
            <w:pPr>
              <w:widowControl/>
              <w:jc w:val="center"/>
              <w:rPr>
                <w:color w:val="auto"/>
                <w:kern w:val="0"/>
                <w:sz w:val="22"/>
                <w:szCs w:val="22"/>
              </w:rPr>
            </w:pPr>
            <w:r>
              <w:rPr>
                <w:color w:val="auto"/>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9</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吉林三基医学检验实验室有限公司</w:t>
            </w:r>
          </w:p>
        </w:tc>
        <w:tc>
          <w:tcPr>
            <w:tcW w:w="2131" w:type="dxa"/>
            <w:vAlign w:val="center"/>
          </w:tcPr>
          <w:p>
            <w:pPr>
              <w:widowControl/>
              <w:jc w:val="center"/>
              <w:rPr>
                <w:color w:val="auto"/>
                <w:kern w:val="0"/>
                <w:sz w:val="22"/>
                <w:szCs w:val="22"/>
              </w:rPr>
            </w:pPr>
            <w:r>
              <w:rPr>
                <w:color w:val="auto"/>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10</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长春久和医学检验实验室有限公司</w:t>
            </w:r>
          </w:p>
        </w:tc>
        <w:tc>
          <w:tcPr>
            <w:tcW w:w="2131" w:type="dxa"/>
            <w:vAlign w:val="center"/>
          </w:tcPr>
          <w:p>
            <w:pPr>
              <w:widowControl/>
              <w:jc w:val="center"/>
              <w:rPr>
                <w:color w:val="auto"/>
                <w:kern w:val="0"/>
                <w:sz w:val="22"/>
                <w:szCs w:val="22"/>
              </w:rPr>
            </w:pPr>
            <w:r>
              <w:rPr>
                <w:color w:val="auto"/>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11</w:t>
            </w:r>
          </w:p>
        </w:tc>
        <w:tc>
          <w:tcPr>
            <w:tcW w:w="1382" w:type="dxa"/>
            <w:gridSpan w:val="2"/>
            <w:vAlign w:val="center"/>
          </w:tcPr>
          <w:p>
            <w:pPr>
              <w:widowControl/>
              <w:jc w:val="center"/>
              <w:rPr>
                <w:color w:val="auto"/>
                <w:kern w:val="0"/>
                <w:sz w:val="22"/>
                <w:szCs w:val="22"/>
              </w:rPr>
            </w:pPr>
            <w:r>
              <w:rPr>
                <w:color w:val="auto"/>
                <w:kern w:val="0"/>
                <w:sz w:val="22"/>
                <w:szCs w:val="22"/>
              </w:rPr>
              <w:t>长春市</w:t>
            </w:r>
          </w:p>
        </w:tc>
        <w:tc>
          <w:tcPr>
            <w:tcW w:w="4205" w:type="dxa"/>
            <w:gridSpan w:val="2"/>
            <w:vAlign w:val="center"/>
          </w:tcPr>
          <w:p>
            <w:pPr>
              <w:widowControl/>
              <w:jc w:val="center"/>
              <w:rPr>
                <w:color w:val="auto"/>
                <w:kern w:val="0"/>
                <w:sz w:val="22"/>
                <w:szCs w:val="22"/>
              </w:rPr>
            </w:pPr>
            <w:r>
              <w:rPr>
                <w:color w:val="auto"/>
                <w:kern w:val="0"/>
                <w:sz w:val="22"/>
                <w:szCs w:val="22"/>
              </w:rPr>
              <w:t>长春丹顶鹤医学检验实验室</w:t>
            </w:r>
          </w:p>
        </w:tc>
        <w:tc>
          <w:tcPr>
            <w:tcW w:w="2131" w:type="dxa"/>
            <w:vAlign w:val="center"/>
          </w:tcPr>
          <w:p>
            <w:pPr>
              <w:widowControl/>
              <w:jc w:val="center"/>
              <w:rPr>
                <w:color w:val="auto"/>
                <w:kern w:val="0"/>
                <w:sz w:val="22"/>
                <w:szCs w:val="22"/>
              </w:rPr>
            </w:pPr>
            <w:r>
              <w:rPr>
                <w:color w:val="auto"/>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12</w:t>
            </w:r>
          </w:p>
        </w:tc>
        <w:tc>
          <w:tcPr>
            <w:tcW w:w="1382" w:type="dxa"/>
            <w:gridSpan w:val="2"/>
            <w:vAlign w:val="center"/>
          </w:tcPr>
          <w:p>
            <w:pPr>
              <w:widowControl/>
              <w:jc w:val="center"/>
              <w:rPr>
                <w:color w:val="auto"/>
                <w:kern w:val="0"/>
                <w:sz w:val="22"/>
                <w:szCs w:val="22"/>
              </w:rPr>
            </w:pPr>
            <w:r>
              <w:rPr>
                <w:rFonts w:hint="eastAsia"/>
                <w:color w:val="auto"/>
                <w:kern w:val="0"/>
                <w:sz w:val="22"/>
                <w:szCs w:val="22"/>
              </w:rPr>
              <w:t>长春市</w:t>
            </w:r>
          </w:p>
        </w:tc>
        <w:tc>
          <w:tcPr>
            <w:tcW w:w="4205" w:type="dxa"/>
            <w:gridSpan w:val="2"/>
            <w:vAlign w:val="center"/>
          </w:tcPr>
          <w:p>
            <w:pPr>
              <w:widowControl/>
              <w:jc w:val="center"/>
              <w:rPr>
                <w:color w:val="auto"/>
                <w:kern w:val="0"/>
                <w:sz w:val="22"/>
                <w:szCs w:val="22"/>
              </w:rPr>
            </w:pPr>
            <w:r>
              <w:rPr>
                <w:rFonts w:hint="eastAsia"/>
                <w:color w:val="auto"/>
                <w:kern w:val="0"/>
                <w:sz w:val="22"/>
                <w:szCs w:val="22"/>
              </w:rPr>
              <w:t>吉林瑞特医学检验有限公司</w:t>
            </w:r>
          </w:p>
        </w:tc>
        <w:tc>
          <w:tcPr>
            <w:tcW w:w="2131" w:type="dxa"/>
            <w:vAlign w:val="center"/>
          </w:tcPr>
          <w:p>
            <w:pPr>
              <w:widowControl/>
              <w:jc w:val="center"/>
              <w:rPr>
                <w:color w:val="auto"/>
                <w:kern w:val="0"/>
                <w:sz w:val="22"/>
                <w:szCs w:val="22"/>
              </w:rPr>
            </w:pPr>
            <w:r>
              <w:rPr>
                <w:rFonts w:hint="eastAsia"/>
                <w:color w:val="auto"/>
                <w:kern w:val="0"/>
                <w:sz w:val="22"/>
                <w:szCs w:val="22"/>
              </w:rPr>
              <w:t>0431-80609780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color w:val="auto"/>
                <w:kern w:val="0"/>
                <w:sz w:val="22"/>
                <w:szCs w:val="22"/>
              </w:rPr>
              <w:t>13</w:t>
            </w:r>
          </w:p>
        </w:tc>
        <w:tc>
          <w:tcPr>
            <w:tcW w:w="1382" w:type="dxa"/>
            <w:gridSpan w:val="2"/>
            <w:vAlign w:val="center"/>
          </w:tcPr>
          <w:p>
            <w:pPr>
              <w:widowControl/>
              <w:jc w:val="center"/>
              <w:rPr>
                <w:color w:val="auto"/>
                <w:kern w:val="0"/>
                <w:sz w:val="22"/>
                <w:szCs w:val="22"/>
              </w:rPr>
            </w:pPr>
            <w:r>
              <w:rPr>
                <w:color w:val="auto"/>
                <w:kern w:val="0"/>
                <w:sz w:val="22"/>
                <w:szCs w:val="22"/>
              </w:rPr>
              <w:t>吉林市</w:t>
            </w:r>
          </w:p>
        </w:tc>
        <w:tc>
          <w:tcPr>
            <w:tcW w:w="4205" w:type="dxa"/>
            <w:gridSpan w:val="2"/>
            <w:vAlign w:val="center"/>
          </w:tcPr>
          <w:p>
            <w:pPr>
              <w:widowControl/>
              <w:jc w:val="center"/>
              <w:rPr>
                <w:color w:val="auto"/>
                <w:kern w:val="0"/>
                <w:sz w:val="22"/>
                <w:szCs w:val="22"/>
              </w:rPr>
            </w:pPr>
            <w:r>
              <w:rPr>
                <w:color w:val="auto"/>
                <w:kern w:val="0"/>
                <w:sz w:val="22"/>
                <w:szCs w:val="22"/>
              </w:rPr>
              <w:t>吉林市阿麦客医学检验有限公司</w:t>
            </w:r>
          </w:p>
        </w:tc>
        <w:tc>
          <w:tcPr>
            <w:tcW w:w="2131" w:type="dxa"/>
            <w:vAlign w:val="center"/>
          </w:tcPr>
          <w:p>
            <w:pPr>
              <w:widowControl/>
              <w:jc w:val="center"/>
              <w:rPr>
                <w:color w:val="auto"/>
                <w:kern w:val="0"/>
                <w:sz w:val="22"/>
                <w:szCs w:val="22"/>
              </w:rPr>
            </w:pPr>
            <w:r>
              <w:rPr>
                <w:color w:val="auto"/>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hint="eastAsia"/>
                <w:color w:val="auto"/>
                <w:kern w:val="0"/>
                <w:sz w:val="22"/>
                <w:szCs w:val="22"/>
                <w:lang w:val="en-US" w:eastAsia="zh-CN"/>
              </w:rPr>
            </w:pPr>
            <w:r>
              <w:rPr>
                <w:rFonts w:hint="eastAsia"/>
                <w:color w:val="auto"/>
                <w:kern w:val="0"/>
                <w:sz w:val="22"/>
                <w:szCs w:val="22"/>
                <w:lang w:val="en-US" w:eastAsia="zh-CN"/>
              </w:rPr>
              <w:t>14</w:t>
            </w:r>
          </w:p>
        </w:tc>
        <w:tc>
          <w:tcPr>
            <w:tcW w:w="1382" w:type="dxa"/>
            <w:gridSpan w:val="2"/>
            <w:vAlign w:val="center"/>
          </w:tcPr>
          <w:p>
            <w:pPr>
              <w:widowControl/>
              <w:jc w:val="center"/>
              <w:rPr>
                <w:color w:val="auto"/>
                <w:kern w:val="0"/>
                <w:sz w:val="22"/>
                <w:szCs w:val="22"/>
              </w:rPr>
            </w:pPr>
            <w:r>
              <w:rPr>
                <w:color w:val="auto"/>
                <w:kern w:val="0"/>
                <w:sz w:val="22"/>
                <w:szCs w:val="22"/>
              </w:rPr>
              <w:t>白城市</w:t>
            </w:r>
          </w:p>
        </w:tc>
        <w:tc>
          <w:tcPr>
            <w:tcW w:w="4205" w:type="dxa"/>
            <w:gridSpan w:val="2"/>
            <w:vAlign w:val="center"/>
          </w:tcPr>
          <w:p>
            <w:pPr>
              <w:widowControl/>
              <w:jc w:val="center"/>
              <w:rPr>
                <w:color w:val="auto"/>
                <w:kern w:val="0"/>
                <w:sz w:val="22"/>
                <w:szCs w:val="22"/>
              </w:rPr>
            </w:pPr>
            <w:r>
              <w:rPr>
                <w:color w:val="auto"/>
                <w:kern w:val="0"/>
                <w:sz w:val="22"/>
                <w:szCs w:val="22"/>
              </w:rPr>
              <w:t>白城申邦医学检验实验室有限公司</w:t>
            </w:r>
          </w:p>
        </w:tc>
        <w:tc>
          <w:tcPr>
            <w:tcW w:w="2131" w:type="dxa"/>
            <w:vAlign w:val="center"/>
          </w:tcPr>
          <w:p>
            <w:pPr>
              <w:widowControl/>
              <w:jc w:val="center"/>
              <w:rPr>
                <w:color w:val="auto"/>
                <w:kern w:val="0"/>
                <w:sz w:val="22"/>
                <w:szCs w:val="22"/>
              </w:rPr>
            </w:pPr>
            <w:r>
              <w:rPr>
                <w:color w:val="auto"/>
                <w:kern w:val="0"/>
                <w:sz w:val="22"/>
                <w:szCs w:val="22"/>
              </w:rPr>
              <w:t>18743083327</w:t>
            </w:r>
          </w:p>
        </w:tc>
      </w:tr>
    </w:tbl>
    <w:p>
      <w:pPr>
        <w:spacing w:line="576" w:lineRule="exact"/>
        <w:rPr>
          <w:color w:val="auto"/>
        </w:rPr>
      </w:pP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大标宋简体">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B03D64"/>
    <w:rsid w:val="3CE42BFB"/>
    <w:rsid w:val="7DC563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Verdana" w:hAnsi="Verdana" w:eastAsia="方正大黑简体"/>
      <w:b/>
      <w:sz w:val="36"/>
      <w:lang w:val="en-US" w:eastAsia="en-US" w:bidi="ar-SA"/>
    </w:rPr>
  </w:style>
  <w:style w:type="character" w:customStyle="1" w:styleId="6">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687</Words>
  <Characters>3920</Characters>
  <Lines>32</Lines>
  <Paragraphs>9</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liumaosheng</cp:lastModifiedBy>
  <cp:lastPrinted>2020-09-02T09:07:00Z</cp:lastPrinted>
  <dcterms:modified xsi:type="dcterms:W3CDTF">2020-09-02T09:40:59Z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