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141" w:rsidRDefault="00CE6141" w:rsidP="00CE6141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附件1.</w:t>
      </w:r>
    </w:p>
    <w:p w:rsidR="00CE6141" w:rsidRPr="00CE6141" w:rsidRDefault="00CE6141" w:rsidP="00CE6141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CE6141">
        <w:rPr>
          <w:rFonts w:ascii="方正小标宋简体" w:eastAsia="方正小标宋简体" w:hint="eastAsia"/>
          <w:sz w:val="44"/>
          <w:szCs w:val="44"/>
        </w:rPr>
        <w:t>泸州市统计局招聘岗位及条件</w:t>
      </w:r>
    </w:p>
    <w:tbl>
      <w:tblPr>
        <w:tblW w:w="980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835"/>
        <w:gridCol w:w="3331"/>
        <w:gridCol w:w="3654"/>
      </w:tblGrid>
      <w:tr w:rsidR="00CE6141" w:rsidTr="00CE6141">
        <w:trPr>
          <w:trHeight w:val="452"/>
          <w:jc w:val="center"/>
        </w:trPr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141" w:rsidRDefault="00CE614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聘用岗位名称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141" w:rsidRDefault="00CE614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聘用</w:t>
            </w:r>
          </w:p>
          <w:p w:rsidR="00CE6141" w:rsidRDefault="00CE614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人数</w:t>
            </w:r>
          </w:p>
        </w:tc>
        <w:tc>
          <w:tcPr>
            <w:tcW w:w="3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141" w:rsidRDefault="00CE614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岗位要求</w:t>
            </w:r>
          </w:p>
          <w:p w:rsidR="00CE6141" w:rsidRDefault="00CE614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(年龄、学历、专业背景等)</w:t>
            </w:r>
          </w:p>
        </w:tc>
        <w:tc>
          <w:tcPr>
            <w:tcW w:w="3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141" w:rsidRDefault="00CE614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承担的主要任务</w:t>
            </w:r>
          </w:p>
        </w:tc>
      </w:tr>
      <w:tr w:rsidR="00CE6141" w:rsidTr="00CE6141">
        <w:trPr>
          <w:trHeight w:val="1908"/>
          <w:jc w:val="center"/>
        </w:trPr>
        <w:tc>
          <w:tcPr>
            <w:tcW w:w="1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141" w:rsidRDefault="00CE614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综合事务工作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141" w:rsidRDefault="00CE614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141" w:rsidRDefault="00CE614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1.年龄： 35周岁及以下。</w:t>
            </w:r>
          </w:p>
          <w:p w:rsidR="00CE6141" w:rsidRDefault="00CE614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2.学历：大专及以上（已取得相关毕业证书）。</w:t>
            </w:r>
          </w:p>
          <w:p w:rsidR="00CE6141" w:rsidRDefault="00CE614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3.专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业：不限。</w:t>
            </w:r>
          </w:p>
          <w:p w:rsidR="00CE6141" w:rsidRDefault="00CE614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4.性别：不限。</w:t>
            </w:r>
          </w:p>
          <w:p w:rsidR="00CE6141" w:rsidRDefault="00CE614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5.所需技能或具备资格：熟练操作计算机办公软件，具有较强的和公文写作能力。</w:t>
            </w:r>
          </w:p>
          <w:p w:rsidR="00CE6141" w:rsidRDefault="00CE614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141" w:rsidRDefault="00CE614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1.协助专业科室综合日常事务工作；</w:t>
            </w:r>
          </w:p>
          <w:p w:rsidR="00CE6141" w:rsidRDefault="00CE6141">
            <w:pPr>
              <w:widowControl/>
              <w:spacing w:before="100" w:beforeAutospacing="1" w:after="100" w:afterAutospacing="1"/>
              <w:ind w:firstLineChars="100" w:firstLine="180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 完成单位交办的其他工作。</w:t>
            </w:r>
          </w:p>
          <w:p w:rsidR="00CE6141" w:rsidRDefault="00CE614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</w:tbl>
    <w:p w:rsidR="00CE6141" w:rsidRDefault="00CE6141" w:rsidP="00CE6141">
      <w:pPr>
        <w:rPr>
          <w:rFonts w:ascii="方正仿宋简体" w:eastAsia="方正仿宋简体" w:hint="eastAsia"/>
          <w:sz w:val="32"/>
          <w:szCs w:val="32"/>
        </w:rPr>
      </w:pPr>
    </w:p>
    <w:p w:rsidR="00F1200C" w:rsidRPr="00CE6141" w:rsidRDefault="00F1200C">
      <w:pPr>
        <w:rPr>
          <w:rFonts w:hint="eastAsia"/>
        </w:rPr>
      </w:pPr>
    </w:p>
    <w:sectPr w:rsidR="00F1200C" w:rsidRPr="00CE6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4F"/>
    <w:rsid w:val="0003194F"/>
    <w:rsid w:val="00CE6141"/>
    <w:rsid w:val="00F1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05997-EF91-4B5E-9936-DA659F15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5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国家统计局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xuyue</dc:creator>
  <cp:keywords/>
  <dc:description/>
  <cp:lastModifiedBy>xuyue</cp:lastModifiedBy>
  <cp:revision>2</cp:revision>
  <dcterms:created xsi:type="dcterms:W3CDTF">2020-09-04T07:41:00Z</dcterms:created>
  <dcterms:modified xsi:type="dcterms:W3CDTF">2020-09-04T07:41:00Z</dcterms:modified>
</cp:coreProperties>
</file>