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方正小标宋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eastAsia="方正小标宋_GBK" w:cs="Times New Roman"/>
          <w:b w:val="0"/>
          <w:bCs w:val="0"/>
          <w:sz w:val="32"/>
          <w:szCs w:val="32"/>
          <w:lang w:val="en-US" w:eastAsia="zh-CN"/>
        </w:rPr>
        <w:t>4：</w:t>
      </w:r>
    </w:p>
    <w:p>
      <w:pPr>
        <w:pStyle w:val="4"/>
        <w:keepNext w:val="0"/>
        <w:keepLines w:val="0"/>
        <w:pageBreakBefore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楷体_GBK" w:cs="Times New Roman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重庆市万州区简介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万州区情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万州，原名“万县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”，地处重庆市东北部、三峡库区腹心，因“万川毕汇”而得名，因“万商云集”而闻名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，将因“万客来游”而扬名，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距今已有1800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年建城历史。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重庆直辖前，属地级万县市，管辖“三区八县”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800多万人口，是川东地区政治、经济、文化中心。重庆直辖后，不再管县，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幅员面积3457平方公里，总人口175万，辖52个镇乡街道，城区面积100平方公里、城区人口102万，是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市管理单元最多、人口最多、城市体量最大的区县。2018年，实现地区生产总值982.6亿元、一般公共预算收入55.5亿元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城乡居民人均可支配收入36820元、14318元。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万州与周边其他省市和区县相比，有四个突出特点：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第一，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商埠之城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。万州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自东汉建安二十一年（公元216年）始设羊渠县至今，已有1800年的建城历史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，长江母亲河穿境而过，是长江内河船运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重要的港口城市。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万州1902年对外开埠，1917年设立海关，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开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埠历史悠久，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商业十分发达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第二，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“口岸之城”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万州处在川渝鄂湘陕黔五省一市的结合部和以长江为中轴的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交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汇处，设有海关、商检和保税物流中心。目前已经建成国家进境粮食指定口岸，万州机场开放纳入国家口岸开放2019年度审理计划，积极推广重庆市电子口岸信息平台“单一窗口”应用，正在申报综合保税区，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预计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2020年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底实现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封关运行。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这些开放平台在全国同类城市中不多见，是名符其实的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“口岸之城”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第三，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“移民之城”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万州处于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三峡水库腹心地带，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搬迁安置移民26.3万人，占三峡库区的五分之一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占重庆库区的四分之一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  <w:lang w:eastAsia="zh-CN"/>
        </w:rPr>
        <w:t>，城区三分之二都淹没在水下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。万州除了自己移民量很大之外，还吸纳了毗邻区县移民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-3"/>
          <w:sz w:val="30"/>
          <w:szCs w:val="30"/>
        </w:rPr>
        <w:t>万余人，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是三峡库区移民最多的城市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，为三峡工程建设做出了突出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贡献，现在沿海发达地区上海、天津、福建、南京、宁波、厦门等一直对口支援万州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第四，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万州是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“平湖之城”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万州因三峡工程而“高峡出平湖”，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为保证平湖水质永保“一江碧水、两岸青山”，我们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坚持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生态优先、绿色发展之路，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按“一心六型”即以提升全域水质为中心，发展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循环智能型工业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山地高效型农业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休闲养生型康养业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绿色智慧型物流业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特色融合型文创产业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集散服务型旅游业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，“两化路径”即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产业生态化、生态产业化，</w:t>
      </w:r>
      <w:r>
        <w:rPr>
          <w:rFonts w:hint="eastAsia" w:eastAsia="方正仿宋_GBK" w:cs="Times New Roman"/>
          <w:sz w:val="30"/>
          <w:szCs w:val="30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三峡库区生态安全重要屏障</w:t>
      </w:r>
      <w:r>
        <w:rPr>
          <w:rFonts w:hint="eastAsia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以全域水质保证“平湖之州”的美誉。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600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二、</w:t>
      </w:r>
      <w:r>
        <w:rPr>
          <w:rFonts w:hint="default" w:ascii="Times New Roman" w:hAnsi="Times New Roman" w:eastAsia="方正黑体_GBK" w:cs="Times New Roman"/>
          <w:sz w:val="30"/>
          <w:szCs w:val="30"/>
          <w:lang w:eastAsia="zh-CN"/>
        </w:rPr>
        <w:t>开放发展重要平台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（一）国家级万州经济技术开发区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2010年6月，万州工业园区经国务院批准升格为国家级经开区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，属正厅级单位。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主要发展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绿色照明、智能装备、食品医药、汽车、新材料等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循环智能型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产业，正加快建设</w:t>
      </w:r>
      <w:r>
        <w:rPr>
          <w:rFonts w:hint="default" w:ascii="Times New Roman" w:hAnsi="Times New Roman" w:eastAsia="方正仿宋_GBK" w:cs="Times New Roman"/>
          <w:sz w:val="30"/>
          <w:szCs w:val="30"/>
          <w:lang w:val="zh-CN"/>
        </w:rPr>
        <w:t>生态美、产业兴、百姓富的宜居宜业新城区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（二）江南新区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  <w:t>江南新区成立于2003年，是经重庆市人民政府批准成立的以城市开发为主的市级开发区，辖区幅员面积60.45平方公里，已纳入城市总体规划25.04平方公里，规划居住人口29万人。是万州城市空间扩展的重要区域和城市形象的重要窗口，万州区的行政、文化、金融、商务中心和生态居住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color="auto" w:fill="FFFFFF"/>
          <w:lang w:val="en-US" w:eastAsia="zh-CN" w:bidi="ar-SA"/>
        </w:rPr>
        <w:t>（三）渝东开发区。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shd w:val="clear" w:color="auto" w:fill="FFFFFF"/>
          <w:lang w:val="en-US" w:eastAsia="zh-CN" w:bidi="ar-SA"/>
        </w:rPr>
        <w:t>渝东开发区是1992年由四川省人民政府批复成立的省级开发区，1998年更名为重庆市渝东经济技术开发区，同时授予重庆高新技术产业开发区万州科技工业园牌子。辖区面积87.1平方公里，通过大力发展引领区域开放的重要平台、服务渝东北的大健康产业、促进产业升级的创新核心、联动三峡黄金旅游带的集散服务中心、农旅结合的现代农业体系等特色产业，加快高铁生态新城、智慧新城建设，建成引领万州区域功能升级的城市副中心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0"/>
          <w:szCs w:val="30"/>
        </w:rPr>
        <w:t>比较优势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万州人杰地灵、物华天宝，在党中央、国务院和重庆市委、市政府的关心支持下，通过自身的努力，集聚了发展的潜力，主要体现在以下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七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个方面：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（一）政治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地位高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党中央、国务院高度重视三峡库区的发展和移民的安稳致富。习近平总书记在福建省工作时，亲临万州视察指导对口支援工作；在上海工作时曾致信万州区委，亲自推动对口支援工作。2014年4月27日李克强总理于重庆万州港考察长江黄金水道，指出长江黄金水道是贯通东中西部、通航能力最强的航道，要用黄金水道串起长江经济带“珍珠链”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万州还是全市唯一一个由市委常委兼任区委书记的区县。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（二）区位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条件好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历为川东、鄂西、陕南、黔东、湘西的重要物资集散地，水路上距重庆主城327公里、下至宜昌321公里，地处长江经济带和丝绸之路经济带的重要战略节点，是长江中上游地区的重要口岸和物资集散中心，是方圆200公里范围内最大的区域性中心城市，带动辐射周边地区2000多万人口。在中国“西三角”经济圈中，万州东承宜昌、西连重庆主城和成都等内陆重要增长极，区位优势非常突出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8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（三）资源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比较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丰富。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可供开采的矿产资源38种，天然气储量2400亿立方米，岩盐远景储量2800亿吨，其氯化钠含量高达98%，硅砂、石英砂远景储量40亿吨以上。万州的柑橘、榨菜、柠檬享誉中外，中药材品种众多，品质优良。柑橘种植面积40万亩，榨菜种植面积30万亩，中药材种植面积20万亩。万州是重庆市两大职教中心之一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现有大学、高职院校8所，中职学校11所，每年有近4万名中高职毕业生和各类中高级技术人才，周边地区可集聚劳动力资源250万人以上。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（四）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综合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交通发达。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水、陆、空立体交通网络基本形成，正在大力推进“两纵两横”铁路骨架网、“一环八射”高速公路网和“一空一港”建设，“快捷、舒适、高效”的铁、公、水、空多式联运一体化综合交通运输体系逐步完善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现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已建成渝万、万（州）宜（昌）、万（州）达（州）&lt;经开州&gt;、万（州）忠（县）（南线）、万（州）利（川）高速。万州纳入国家“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横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八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纵”高速铁路网建设规划，随着渝万城际铁路通车运营，万州正式进入重庆1小时经济圈；郑万高铁已开工建设，预计2021年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底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通车；郑万高铁、渝西高铁、沪汉渝蓉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及成达万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沿江高铁将在万州交汇，实现</w:t>
      </w:r>
      <w:r>
        <w:rPr>
          <w:rFonts w:hint="eastAsia" w:eastAsia="方正仿宋_GBK" w:cs="Times New Roman"/>
          <w:sz w:val="30"/>
          <w:szCs w:val="30"/>
          <w:lang w:eastAsia="zh-CN"/>
        </w:rPr>
        <w:t>半小时或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1小时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达州、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宜昌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、襄阳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，2小时武汉、西安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、成都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4小时郑州、南京、合肥，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6小时北京、上海、广州。万州机场已开通万州至北京、上海、广州、深圳、宁波、海口、哈尔滨、昆明等2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条航线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2条国际航线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。万州港可常年通航5000吨级单船和万吨级船队，已建成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万标箱集装箱码头。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设计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3500万吨吞吐能力的万州新田港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已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完成一期工程，其铁路专用线已开工，预计2022年通车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实现铁水联运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，万州经长江航运、渝新欧、陆海新通道直达欧洲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东南亚和东部沿海地区，物流运输便捷高效。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（五）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投资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成本低廉。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万州相比重庆主城更靠近东部沿海，长江黄金水道和铁水联运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通畅便捷，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万州进出口货物直接报关，具有较强的保税加工监管和服务能力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，物流成本低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。万州水、电、气价格相对便宜（工业用水3.2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元/ m³，工业用电0.62元/kw·h，工业用气2.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元/ m³），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水电气成本低。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工业企业员工平均月薪为3000元左右，万州经开区标准厂房租金（含管理费）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每月6元/㎡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lang w:eastAsia="zh-CN"/>
        </w:rPr>
        <w:t>，劳动力成本低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139" w:rightChars="-66" w:firstLine="450" w:firstLineChars="15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0"/>
          <w:szCs w:val="30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（六）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宜居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环境优越。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万州一江两岸、依山傍水，南北长25公里的滨江亲水休闲岸线贯通。城区空气质量优良天数常年保持在3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天</w:t>
      </w:r>
      <w:r>
        <w:rPr>
          <w:rFonts w:hint="eastAsia" w:eastAsia="方正仿宋_GBK" w:cs="Times New Roman"/>
          <w:sz w:val="30"/>
          <w:szCs w:val="30"/>
          <w:lang w:eastAsia="zh-CN"/>
        </w:rPr>
        <w:t>左右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，全区森林覆盖率达到</w:t>
      </w:r>
      <w:r>
        <w:rPr>
          <w:rFonts w:hint="eastAsia" w:eastAsia="方正仿宋_GBK" w:cs="Times New Roman"/>
          <w:sz w:val="30"/>
          <w:szCs w:val="30"/>
          <w:lang w:val="en-US" w:eastAsia="zh-CN"/>
        </w:rPr>
        <w:t>51.5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%，高峡平湖的壮丽景观成就了新三峡的</w:t>
      </w:r>
      <w:r>
        <w:rPr>
          <w:rFonts w:hint="eastAsia" w:eastAsia="方正仿宋_GBK" w:cs="Times New Roman"/>
          <w:sz w:val="30"/>
          <w:szCs w:val="30"/>
          <w:lang w:eastAsia="zh-CN"/>
        </w:rPr>
        <w:t>美誉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。万州商贸繁荣，万达广场、沃尔玛、红星美凯龙等知名企业在此落户。万州人文厚重，“亚洲第一瀑布”万州大瀑布、国家级铁峰山森林公园、潭獐峡，天生城、太白岩、西山钟楼等自然人文景观</w:t>
      </w:r>
      <w:r>
        <w:rPr>
          <w:rFonts w:hint="eastAsia" w:eastAsia="方正仿宋_GBK" w:cs="Times New Roman"/>
          <w:sz w:val="30"/>
          <w:szCs w:val="30"/>
          <w:lang w:eastAsia="zh-CN"/>
        </w:rPr>
        <w:t>众多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七</w:t>
      </w:r>
      <w:r>
        <w:rPr>
          <w:rFonts w:hint="default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政策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扶持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聚集。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企业落户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万州既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享有“一带一路”、长江经济带建设、新时代西部大开发、三峡后续工作、扶贫攻坚等重大优惠政策，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还享受市级层面的政策扶持和万州地方扶持政策。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6">
      <wne:fci wne:fciName="Help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89"/>
    <w:rsid w:val="000162F1"/>
    <w:rsid w:val="0004114B"/>
    <w:rsid w:val="00061DC0"/>
    <w:rsid w:val="000659A4"/>
    <w:rsid w:val="00085D46"/>
    <w:rsid w:val="000927C6"/>
    <w:rsid w:val="00097984"/>
    <w:rsid w:val="00111947"/>
    <w:rsid w:val="00130905"/>
    <w:rsid w:val="001377DF"/>
    <w:rsid w:val="00146DDE"/>
    <w:rsid w:val="00172A27"/>
    <w:rsid w:val="00175916"/>
    <w:rsid w:val="0018566D"/>
    <w:rsid w:val="00187AFA"/>
    <w:rsid w:val="001B150A"/>
    <w:rsid w:val="001D67D4"/>
    <w:rsid w:val="00224DDF"/>
    <w:rsid w:val="002420FC"/>
    <w:rsid w:val="00245441"/>
    <w:rsid w:val="00267B47"/>
    <w:rsid w:val="0027189A"/>
    <w:rsid w:val="00284E36"/>
    <w:rsid w:val="002A0944"/>
    <w:rsid w:val="002A4373"/>
    <w:rsid w:val="002D3EB7"/>
    <w:rsid w:val="002E1F5E"/>
    <w:rsid w:val="003335D9"/>
    <w:rsid w:val="0033392B"/>
    <w:rsid w:val="003355CF"/>
    <w:rsid w:val="00365557"/>
    <w:rsid w:val="00365C75"/>
    <w:rsid w:val="00380064"/>
    <w:rsid w:val="00385602"/>
    <w:rsid w:val="0039034D"/>
    <w:rsid w:val="0039137F"/>
    <w:rsid w:val="003A10CB"/>
    <w:rsid w:val="003A7BAE"/>
    <w:rsid w:val="00413B9E"/>
    <w:rsid w:val="00455F48"/>
    <w:rsid w:val="0046462D"/>
    <w:rsid w:val="00473D7B"/>
    <w:rsid w:val="0048619A"/>
    <w:rsid w:val="004A3F40"/>
    <w:rsid w:val="004D4D1E"/>
    <w:rsid w:val="004D76CC"/>
    <w:rsid w:val="00502A46"/>
    <w:rsid w:val="00505911"/>
    <w:rsid w:val="005158D9"/>
    <w:rsid w:val="005254EB"/>
    <w:rsid w:val="0054471B"/>
    <w:rsid w:val="0054580B"/>
    <w:rsid w:val="0055143D"/>
    <w:rsid w:val="005646EA"/>
    <w:rsid w:val="005B5588"/>
    <w:rsid w:val="005D66FF"/>
    <w:rsid w:val="005E65B8"/>
    <w:rsid w:val="00620916"/>
    <w:rsid w:val="00621B28"/>
    <w:rsid w:val="00652849"/>
    <w:rsid w:val="006935B7"/>
    <w:rsid w:val="00697C40"/>
    <w:rsid w:val="006B444F"/>
    <w:rsid w:val="006B6FF7"/>
    <w:rsid w:val="006D1A7D"/>
    <w:rsid w:val="006D247C"/>
    <w:rsid w:val="00710097"/>
    <w:rsid w:val="0072577A"/>
    <w:rsid w:val="00745C53"/>
    <w:rsid w:val="00752D16"/>
    <w:rsid w:val="00773939"/>
    <w:rsid w:val="007A18E8"/>
    <w:rsid w:val="007B6FB9"/>
    <w:rsid w:val="007D10A8"/>
    <w:rsid w:val="007F3ECF"/>
    <w:rsid w:val="007F547E"/>
    <w:rsid w:val="00843B83"/>
    <w:rsid w:val="008445C9"/>
    <w:rsid w:val="00845990"/>
    <w:rsid w:val="00870824"/>
    <w:rsid w:val="00887C32"/>
    <w:rsid w:val="008A212B"/>
    <w:rsid w:val="008D0CFB"/>
    <w:rsid w:val="00902D0F"/>
    <w:rsid w:val="00905311"/>
    <w:rsid w:val="00906518"/>
    <w:rsid w:val="009464B6"/>
    <w:rsid w:val="00960AC7"/>
    <w:rsid w:val="00963571"/>
    <w:rsid w:val="009C07AA"/>
    <w:rsid w:val="009F07CB"/>
    <w:rsid w:val="00A1009B"/>
    <w:rsid w:val="00A21B41"/>
    <w:rsid w:val="00A310C3"/>
    <w:rsid w:val="00A4323F"/>
    <w:rsid w:val="00A67725"/>
    <w:rsid w:val="00A70C1F"/>
    <w:rsid w:val="00A96859"/>
    <w:rsid w:val="00AA4EC4"/>
    <w:rsid w:val="00AB291A"/>
    <w:rsid w:val="00AD651F"/>
    <w:rsid w:val="00AF0F38"/>
    <w:rsid w:val="00B13D8D"/>
    <w:rsid w:val="00B17B16"/>
    <w:rsid w:val="00B335F6"/>
    <w:rsid w:val="00B33606"/>
    <w:rsid w:val="00B44341"/>
    <w:rsid w:val="00B47B75"/>
    <w:rsid w:val="00B62D09"/>
    <w:rsid w:val="00B86AAA"/>
    <w:rsid w:val="00BA343E"/>
    <w:rsid w:val="00BD5E54"/>
    <w:rsid w:val="00C17D36"/>
    <w:rsid w:val="00C31A83"/>
    <w:rsid w:val="00C73C46"/>
    <w:rsid w:val="00C8033F"/>
    <w:rsid w:val="00C83032"/>
    <w:rsid w:val="00C93F08"/>
    <w:rsid w:val="00CB49E2"/>
    <w:rsid w:val="00CD69A3"/>
    <w:rsid w:val="00CE6BDB"/>
    <w:rsid w:val="00D045E9"/>
    <w:rsid w:val="00D63936"/>
    <w:rsid w:val="00D64D5B"/>
    <w:rsid w:val="00D8330A"/>
    <w:rsid w:val="00DA2CDE"/>
    <w:rsid w:val="00DF275F"/>
    <w:rsid w:val="00E150D1"/>
    <w:rsid w:val="00E626EF"/>
    <w:rsid w:val="00E6298F"/>
    <w:rsid w:val="00E727D7"/>
    <w:rsid w:val="00E74F80"/>
    <w:rsid w:val="00E9254B"/>
    <w:rsid w:val="00E93DF4"/>
    <w:rsid w:val="00E97BCC"/>
    <w:rsid w:val="00EA10E2"/>
    <w:rsid w:val="00EA3FCB"/>
    <w:rsid w:val="00EA5723"/>
    <w:rsid w:val="00ED5707"/>
    <w:rsid w:val="00F37F13"/>
    <w:rsid w:val="00F44561"/>
    <w:rsid w:val="00F5629E"/>
    <w:rsid w:val="00F56B40"/>
    <w:rsid w:val="00F658E1"/>
    <w:rsid w:val="00F77E73"/>
    <w:rsid w:val="00F8122E"/>
    <w:rsid w:val="00F8395A"/>
    <w:rsid w:val="00FA3B38"/>
    <w:rsid w:val="00FC1DAD"/>
    <w:rsid w:val="00FD2995"/>
    <w:rsid w:val="00FF7868"/>
    <w:rsid w:val="025C7D38"/>
    <w:rsid w:val="028764F2"/>
    <w:rsid w:val="0318122D"/>
    <w:rsid w:val="033E77AF"/>
    <w:rsid w:val="03823491"/>
    <w:rsid w:val="039421B4"/>
    <w:rsid w:val="050233BB"/>
    <w:rsid w:val="054545E7"/>
    <w:rsid w:val="0670706A"/>
    <w:rsid w:val="07402E38"/>
    <w:rsid w:val="0888396E"/>
    <w:rsid w:val="094E54F6"/>
    <w:rsid w:val="095C6EA4"/>
    <w:rsid w:val="0A182A99"/>
    <w:rsid w:val="0A514639"/>
    <w:rsid w:val="0A663031"/>
    <w:rsid w:val="0A9C0C11"/>
    <w:rsid w:val="0B1612E2"/>
    <w:rsid w:val="0BC950F6"/>
    <w:rsid w:val="0BFA3191"/>
    <w:rsid w:val="0D16501F"/>
    <w:rsid w:val="0E476EBF"/>
    <w:rsid w:val="0EA96913"/>
    <w:rsid w:val="0F040CA0"/>
    <w:rsid w:val="0F8D3D02"/>
    <w:rsid w:val="0FC9143D"/>
    <w:rsid w:val="0FDD0FC2"/>
    <w:rsid w:val="1059743F"/>
    <w:rsid w:val="107674C1"/>
    <w:rsid w:val="10800379"/>
    <w:rsid w:val="10E4282A"/>
    <w:rsid w:val="11044902"/>
    <w:rsid w:val="11FB75A5"/>
    <w:rsid w:val="123604EA"/>
    <w:rsid w:val="129230BC"/>
    <w:rsid w:val="1323594C"/>
    <w:rsid w:val="13D576BB"/>
    <w:rsid w:val="143171D3"/>
    <w:rsid w:val="14551877"/>
    <w:rsid w:val="149D356D"/>
    <w:rsid w:val="15071938"/>
    <w:rsid w:val="15203CDA"/>
    <w:rsid w:val="163618CE"/>
    <w:rsid w:val="187168AE"/>
    <w:rsid w:val="18F1097E"/>
    <w:rsid w:val="18F24E6E"/>
    <w:rsid w:val="1A7261C7"/>
    <w:rsid w:val="1B217C6F"/>
    <w:rsid w:val="1C7D66F4"/>
    <w:rsid w:val="1CBD656C"/>
    <w:rsid w:val="1CDF6AA1"/>
    <w:rsid w:val="1D215F5B"/>
    <w:rsid w:val="1D78150D"/>
    <w:rsid w:val="1DDC2C2A"/>
    <w:rsid w:val="1F0679C6"/>
    <w:rsid w:val="1F120330"/>
    <w:rsid w:val="1FBF7E96"/>
    <w:rsid w:val="1FE141D6"/>
    <w:rsid w:val="202D768D"/>
    <w:rsid w:val="20493B00"/>
    <w:rsid w:val="206D7F24"/>
    <w:rsid w:val="210F4066"/>
    <w:rsid w:val="21712B86"/>
    <w:rsid w:val="21731AA0"/>
    <w:rsid w:val="21E16F07"/>
    <w:rsid w:val="22584DB7"/>
    <w:rsid w:val="22753DAA"/>
    <w:rsid w:val="22AF3A69"/>
    <w:rsid w:val="22D70846"/>
    <w:rsid w:val="236D21C2"/>
    <w:rsid w:val="256B65EE"/>
    <w:rsid w:val="25BC6B30"/>
    <w:rsid w:val="25DA3B96"/>
    <w:rsid w:val="26172C17"/>
    <w:rsid w:val="262803EE"/>
    <w:rsid w:val="26D568A3"/>
    <w:rsid w:val="28391622"/>
    <w:rsid w:val="286E2879"/>
    <w:rsid w:val="287D28BE"/>
    <w:rsid w:val="293220D3"/>
    <w:rsid w:val="295C210B"/>
    <w:rsid w:val="2A3D2209"/>
    <w:rsid w:val="2AFE3F0A"/>
    <w:rsid w:val="2BE56490"/>
    <w:rsid w:val="2BEF165F"/>
    <w:rsid w:val="2BFB392B"/>
    <w:rsid w:val="2CAF3A3B"/>
    <w:rsid w:val="2D45200F"/>
    <w:rsid w:val="2D4D02AC"/>
    <w:rsid w:val="2D733849"/>
    <w:rsid w:val="2DA37789"/>
    <w:rsid w:val="2DDA7927"/>
    <w:rsid w:val="2E884047"/>
    <w:rsid w:val="2E9C38CE"/>
    <w:rsid w:val="2F4A5861"/>
    <w:rsid w:val="2F8C0F70"/>
    <w:rsid w:val="2F9B399F"/>
    <w:rsid w:val="2F9D3979"/>
    <w:rsid w:val="30C552B2"/>
    <w:rsid w:val="310C2A3C"/>
    <w:rsid w:val="314B1B05"/>
    <w:rsid w:val="3176673D"/>
    <w:rsid w:val="3202009D"/>
    <w:rsid w:val="321E4CB2"/>
    <w:rsid w:val="32602D02"/>
    <w:rsid w:val="328617E8"/>
    <w:rsid w:val="3358412B"/>
    <w:rsid w:val="33A045D8"/>
    <w:rsid w:val="33F73A9B"/>
    <w:rsid w:val="348D4E90"/>
    <w:rsid w:val="34AC0254"/>
    <w:rsid w:val="34B60ED5"/>
    <w:rsid w:val="351464A1"/>
    <w:rsid w:val="352A2E65"/>
    <w:rsid w:val="35CF4998"/>
    <w:rsid w:val="36542F2F"/>
    <w:rsid w:val="36DB4AA5"/>
    <w:rsid w:val="37571873"/>
    <w:rsid w:val="37A42E5A"/>
    <w:rsid w:val="37E157B7"/>
    <w:rsid w:val="383F2C3B"/>
    <w:rsid w:val="386537BC"/>
    <w:rsid w:val="38FD444A"/>
    <w:rsid w:val="3A2D3EFA"/>
    <w:rsid w:val="3A2E0943"/>
    <w:rsid w:val="3B6D75C5"/>
    <w:rsid w:val="3B764EAE"/>
    <w:rsid w:val="3C7F1627"/>
    <w:rsid w:val="3CD6308A"/>
    <w:rsid w:val="3D4F47F7"/>
    <w:rsid w:val="3DA61256"/>
    <w:rsid w:val="3DD82724"/>
    <w:rsid w:val="3FD12079"/>
    <w:rsid w:val="3FE44CDB"/>
    <w:rsid w:val="4038748D"/>
    <w:rsid w:val="41D1087B"/>
    <w:rsid w:val="429104EB"/>
    <w:rsid w:val="42A94492"/>
    <w:rsid w:val="439D548A"/>
    <w:rsid w:val="43B337CD"/>
    <w:rsid w:val="43E9228E"/>
    <w:rsid w:val="4417774C"/>
    <w:rsid w:val="452A61F5"/>
    <w:rsid w:val="452D553B"/>
    <w:rsid w:val="458B5B93"/>
    <w:rsid w:val="45D15BC9"/>
    <w:rsid w:val="4617196A"/>
    <w:rsid w:val="46335A72"/>
    <w:rsid w:val="465009B9"/>
    <w:rsid w:val="46861348"/>
    <w:rsid w:val="46BF3F8F"/>
    <w:rsid w:val="46E44391"/>
    <w:rsid w:val="4715144F"/>
    <w:rsid w:val="475D1E4C"/>
    <w:rsid w:val="48651FAD"/>
    <w:rsid w:val="49D25190"/>
    <w:rsid w:val="4A581581"/>
    <w:rsid w:val="4ADA2FE3"/>
    <w:rsid w:val="4B0B3876"/>
    <w:rsid w:val="4B7A207E"/>
    <w:rsid w:val="4B7F4E85"/>
    <w:rsid w:val="4C3D61A7"/>
    <w:rsid w:val="4DDF0DAB"/>
    <w:rsid w:val="4DE82696"/>
    <w:rsid w:val="4ECA6AE6"/>
    <w:rsid w:val="4ED1331B"/>
    <w:rsid w:val="50533F3C"/>
    <w:rsid w:val="50F07402"/>
    <w:rsid w:val="511E1BD0"/>
    <w:rsid w:val="51437229"/>
    <w:rsid w:val="5161481A"/>
    <w:rsid w:val="51DA4E0F"/>
    <w:rsid w:val="52543B0A"/>
    <w:rsid w:val="52C8109C"/>
    <w:rsid w:val="53322E9D"/>
    <w:rsid w:val="53461F82"/>
    <w:rsid w:val="540117BB"/>
    <w:rsid w:val="54292FF0"/>
    <w:rsid w:val="549934F2"/>
    <w:rsid w:val="54BD6472"/>
    <w:rsid w:val="54DF617D"/>
    <w:rsid w:val="556631C7"/>
    <w:rsid w:val="561101F0"/>
    <w:rsid w:val="56110A92"/>
    <w:rsid w:val="56777450"/>
    <w:rsid w:val="569201B1"/>
    <w:rsid w:val="56CD10E1"/>
    <w:rsid w:val="572E344E"/>
    <w:rsid w:val="58647D27"/>
    <w:rsid w:val="588965CE"/>
    <w:rsid w:val="58CE2D34"/>
    <w:rsid w:val="59187A6D"/>
    <w:rsid w:val="59832EBF"/>
    <w:rsid w:val="59DB36EC"/>
    <w:rsid w:val="5A790D9D"/>
    <w:rsid w:val="5A924EAB"/>
    <w:rsid w:val="5A9A52C0"/>
    <w:rsid w:val="5ACB538A"/>
    <w:rsid w:val="5C3208A9"/>
    <w:rsid w:val="5C3A6F39"/>
    <w:rsid w:val="5CAA5B6E"/>
    <w:rsid w:val="5CAE044A"/>
    <w:rsid w:val="5DC5736F"/>
    <w:rsid w:val="5DD50DC8"/>
    <w:rsid w:val="5E862A01"/>
    <w:rsid w:val="5E8D7903"/>
    <w:rsid w:val="5F1A6B80"/>
    <w:rsid w:val="5F426547"/>
    <w:rsid w:val="5F7901A1"/>
    <w:rsid w:val="5FB675DE"/>
    <w:rsid w:val="60216C9C"/>
    <w:rsid w:val="60764891"/>
    <w:rsid w:val="60D7128A"/>
    <w:rsid w:val="61106131"/>
    <w:rsid w:val="61FE24FE"/>
    <w:rsid w:val="621C61E9"/>
    <w:rsid w:val="62AB0B80"/>
    <w:rsid w:val="646830D2"/>
    <w:rsid w:val="64B64CCC"/>
    <w:rsid w:val="64D83BB1"/>
    <w:rsid w:val="656203EA"/>
    <w:rsid w:val="66060CC6"/>
    <w:rsid w:val="6620577D"/>
    <w:rsid w:val="66B0489E"/>
    <w:rsid w:val="67735A6D"/>
    <w:rsid w:val="69456914"/>
    <w:rsid w:val="69747666"/>
    <w:rsid w:val="69CC44F1"/>
    <w:rsid w:val="69EC0EFF"/>
    <w:rsid w:val="6A607B97"/>
    <w:rsid w:val="6B002E3D"/>
    <w:rsid w:val="6B5804DB"/>
    <w:rsid w:val="6B774DBD"/>
    <w:rsid w:val="6BE5669A"/>
    <w:rsid w:val="6BEC46D0"/>
    <w:rsid w:val="6C374E89"/>
    <w:rsid w:val="6CA63F18"/>
    <w:rsid w:val="6D1C2F79"/>
    <w:rsid w:val="6D4824FA"/>
    <w:rsid w:val="6D6F55F0"/>
    <w:rsid w:val="6E143A04"/>
    <w:rsid w:val="6E4E410C"/>
    <w:rsid w:val="6E886BD7"/>
    <w:rsid w:val="6EA71646"/>
    <w:rsid w:val="6F8850B1"/>
    <w:rsid w:val="6FB32E14"/>
    <w:rsid w:val="6FBA79A5"/>
    <w:rsid w:val="711C14D3"/>
    <w:rsid w:val="713A0919"/>
    <w:rsid w:val="71C058E6"/>
    <w:rsid w:val="723352CA"/>
    <w:rsid w:val="723A11AF"/>
    <w:rsid w:val="7315163F"/>
    <w:rsid w:val="73401C9D"/>
    <w:rsid w:val="73D334CF"/>
    <w:rsid w:val="742B13F0"/>
    <w:rsid w:val="747826BB"/>
    <w:rsid w:val="74CC258C"/>
    <w:rsid w:val="75384754"/>
    <w:rsid w:val="754B6B38"/>
    <w:rsid w:val="759C5C6D"/>
    <w:rsid w:val="77086118"/>
    <w:rsid w:val="777974FA"/>
    <w:rsid w:val="7A64028F"/>
    <w:rsid w:val="7AAA436E"/>
    <w:rsid w:val="7AC51A97"/>
    <w:rsid w:val="7AFD21DF"/>
    <w:rsid w:val="7BF9509E"/>
    <w:rsid w:val="7C640BE9"/>
    <w:rsid w:val="7C954807"/>
    <w:rsid w:val="7CB407F9"/>
    <w:rsid w:val="7D8A56EB"/>
    <w:rsid w:val="7DBC42D6"/>
    <w:rsid w:val="7DBD5B19"/>
    <w:rsid w:val="7DF16AC6"/>
    <w:rsid w:val="7E1849EA"/>
    <w:rsid w:val="7E3D67AC"/>
    <w:rsid w:val="7E4D62B1"/>
    <w:rsid w:val="7EB60D57"/>
    <w:rsid w:val="7EEB2FBA"/>
    <w:rsid w:val="7F051932"/>
    <w:rsid w:val="7F966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明显参考1"/>
    <w:basedOn w:val="6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9">
    <w:name w:val="t51"/>
    <w:qFormat/>
    <w:uiPriority w:val="0"/>
    <w:rPr>
      <w:color w:val="333333"/>
      <w:sz w:val="21"/>
    </w:rPr>
  </w:style>
  <w:style w:type="paragraph" w:customStyle="1" w:styleId="10">
    <w:name w:val="Char1"/>
    <w:basedOn w:val="1"/>
    <w:qFormat/>
    <w:uiPriority w:val="0"/>
    <w:pPr>
      <w:widowControl/>
      <w:jc w:val="left"/>
    </w:pPr>
  </w:style>
  <w:style w:type="paragraph" w:customStyle="1" w:styleId="11">
    <w:name w:val="Char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Char1 Char Char Char"/>
    <w:basedOn w:val="1"/>
    <w:qFormat/>
    <w:uiPriority w:val="0"/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788</Words>
  <Characters>4493</Characters>
  <Lines>37</Lines>
  <Paragraphs>10</Paragraphs>
  <TotalTime>5</TotalTime>
  <ScaleCrop>false</ScaleCrop>
  <LinksUpToDate>false</LinksUpToDate>
  <CharactersWithSpaces>5271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微软用户</dc:creator>
  <cp:lastModifiedBy>ぺ灬cc果冻ル</cp:lastModifiedBy>
  <cp:lastPrinted>2019-10-17T08:45:00Z</cp:lastPrinted>
  <dcterms:modified xsi:type="dcterms:W3CDTF">2020-09-16T02:49:20Z</dcterms:modified>
  <dc:title>重庆市万州区情况介绍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