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709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ascii="仿宋" w:hAnsi="仿宋" w:eastAsia="仿宋" w:cs="仿宋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招 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岗 位</w:t>
            </w:r>
          </w:p>
        </w:tc>
        <w:tc>
          <w:tcPr>
            <w:tcW w:w="70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公共仪器平台工程实验人员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6" w:hRule="atLeast"/>
        </w:trPr>
        <w:tc>
          <w:tcPr>
            <w:tcW w:w="1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岗 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职 责</w:t>
            </w:r>
          </w:p>
        </w:tc>
        <w:tc>
          <w:tcPr>
            <w:tcW w:w="7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55" w:lineRule="atLeast"/>
              <w:ind w:left="420" w:right="0" w:hanging="42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  <w:shd w:val="clear" w:fill="FFFFFF"/>
                <w:lang w:val="en-US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参与材料科学系公共仪器平台建设与管理；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55" w:lineRule="atLeast"/>
              <w:ind w:left="420" w:right="0" w:hanging="42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  <w:shd w:val="clear" w:fill="FFFFFF"/>
                <w:lang w:val="en-US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参与材料科学系教学实验平台相关工作；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55" w:lineRule="atLeast"/>
              <w:ind w:left="420" w:right="0" w:hanging="42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  <w:shd w:val="clear" w:fill="FFFFFF"/>
                <w:lang w:val="en-US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参与仪器平台大型设备采购、运维及服务工作；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55" w:lineRule="atLeast"/>
              <w:ind w:left="420" w:right="0" w:hanging="42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  <w:shd w:val="clear" w:fill="FFFFFF"/>
                <w:lang w:val="en-US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院系安排的其他工作。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6" w:hRule="atLeast"/>
        </w:trPr>
        <w:tc>
          <w:tcPr>
            <w:tcW w:w="1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招 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条 件</w:t>
            </w:r>
          </w:p>
        </w:tc>
        <w:tc>
          <w:tcPr>
            <w:tcW w:w="7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55" w:lineRule="atLeast"/>
              <w:ind w:left="360" w:right="0" w:hanging="36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  <w:shd w:val="clear" w:fill="FFFFFF"/>
                <w:lang w:val="en-US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申请人需具备良好的思想政治素质，坚持正确的政治方向，品德端正，忠诚教育事业，爱护学生，恪守学术规范和职业道德，自觉维护学校声誉；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55" w:lineRule="atLeast"/>
              <w:ind w:left="360" w:right="0" w:hanging="36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  <w:shd w:val="clear" w:fill="FFFFFF"/>
                <w:lang w:val="en-US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具有材料科学、物理学或相关学科博士学位；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55" w:lineRule="atLeast"/>
              <w:ind w:left="360" w:right="0" w:hanging="36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  <w:shd w:val="clear" w:fill="FFFFFF"/>
                <w:lang w:val="en-US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热爱工程技术岗位，具有高级职务任职资格者可优先考虑；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55" w:lineRule="atLeast"/>
              <w:ind w:left="360" w:right="0" w:hanging="36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  <w:shd w:val="clear" w:fill="FFFFFF"/>
                <w:lang w:val="en-US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熟悉材料分析表征仪器设备，具有仪器设备研究报告及相关项目撰写能力；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555" w:lineRule="atLeast"/>
              <w:ind w:left="360" w:right="0" w:hanging="36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  <w:shd w:val="clear" w:fill="FFFFFF"/>
                <w:lang w:val="en-US"/>
              </w:rPr>
              <w:t>5.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具备较强的责任心，工作勤奋主动；有良好的的团队精神和人际沟通能力，有较好的语言表达能力。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招 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范 围</w:t>
            </w:r>
          </w:p>
        </w:tc>
        <w:tc>
          <w:tcPr>
            <w:tcW w:w="7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校内外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岗 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待 遇</w:t>
            </w:r>
          </w:p>
        </w:tc>
        <w:tc>
          <w:tcPr>
            <w:tcW w:w="7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事业单位编制，按照国家和学校的有关规定享受学校相应岗位待遇。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应 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程 序</w:t>
            </w:r>
          </w:p>
        </w:tc>
        <w:tc>
          <w:tcPr>
            <w:tcW w:w="7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  <w:lang w:val="en-US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应聘者将简历、学位、学历、职称、获奖情况等材料电子版发送至联系邮箱，邮件标题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请注明“应聘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公共仪器平台工程实验人员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  <w:lang w:val="en-US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根据材料进行初审，择优通知参加面试。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  <w:shd w:val="clear" w:fill="FFFFFF"/>
              </w:rPr>
              <w:t>初审未通过者不另发通知。 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1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联 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方 式</w:t>
            </w:r>
          </w:p>
        </w:tc>
        <w:tc>
          <w:tcPr>
            <w:tcW w:w="7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联系人：仝老师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联系电话：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  <w:lang w:val="en-US"/>
              </w:rPr>
              <w:t>021-65642381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  <w:lang w:val="en-US"/>
              </w:rPr>
              <w:t>Email: jietong@fudan.edu.cn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联系地址：上海市邯郸路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  <w:lang w:val="en-US"/>
              </w:rPr>
              <w:t>220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号光华楼东主楼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  <w:lang w:val="en-US"/>
              </w:rPr>
              <w:t>606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截 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时 间</w:t>
            </w:r>
          </w:p>
        </w:tc>
        <w:tc>
          <w:tcPr>
            <w:tcW w:w="7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  <w:lang w:val="en-US"/>
              </w:rPr>
              <w:t>2020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  <w:lang w:val="en-US"/>
              </w:rPr>
              <w:t>9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  <w:lang w:val="en-US"/>
              </w:rPr>
              <w:t>30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836645"/>
    <w:rsid w:val="09063160"/>
    <w:rsid w:val="17124AC7"/>
    <w:rsid w:val="4283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2020-09-17T01:37:00Z</dcterms:created>
  <dc:creator>Administrator</dc:creator>
  <cp:lastModifiedBy>Administrator</cp:lastModifiedBy>
  <dcterms:modified xsi:type="dcterms:W3CDTF">2020-09-17T02:50:44Z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