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</w:tabs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</w:p>
    <w:p>
      <w:pPr>
        <w:tabs>
          <w:tab w:val="left" w:pos="1800"/>
        </w:tabs>
        <w:spacing w:line="0" w:lineRule="atLeas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中国扶贫发展中心2020年公开招聘</w:t>
      </w:r>
    </w:p>
    <w:p>
      <w:pPr>
        <w:tabs>
          <w:tab w:val="left" w:pos="1800"/>
        </w:tabs>
        <w:spacing w:line="0" w:lineRule="atLeas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工作人员计划表</w:t>
      </w:r>
    </w:p>
    <w:p>
      <w:pPr>
        <w:tabs>
          <w:tab w:val="left" w:pos="1800"/>
        </w:tabs>
        <w:jc w:val="center"/>
        <w:rPr>
          <w:rFonts w:ascii="黑体" w:hAnsi="宋体" w:eastAsia="黑体"/>
          <w:sz w:val="13"/>
          <w:szCs w:val="13"/>
        </w:rPr>
      </w:pP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642"/>
        <w:gridCol w:w="724"/>
        <w:gridCol w:w="698"/>
        <w:gridCol w:w="1479"/>
        <w:gridCol w:w="1036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岗位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2642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主要工作职责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招聘                                                                                                                                                            人数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人员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类别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学历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学位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</w:rPr>
              <w:t>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sz w:val="28"/>
                <w:szCs w:val="28"/>
              </w:rPr>
              <w:t>扶贫战略研究及经验总结岗</w:t>
            </w:r>
            <w:r>
              <w:rPr>
                <w:rFonts w:hint="eastAsia" w:ascii="仿宋_GB2312" w:hAnsi="楷体" w:eastAsia="仿宋_GB2312" w:cs="宋体"/>
                <w:kern w:val="0"/>
                <w:sz w:val="28"/>
                <w:szCs w:val="28"/>
              </w:rPr>
              <w:t>位</w:t>
            </w:r>
          </w:p>
        </w:tc>
        <w:tc>
          <w:tcPr>
            <w:tcW w:w="2642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参与扶贫战略研究、</w:t>
            </w:r>
            <w:r>
              <w:rPr>
                <w:rFonts w:hint="eastAsia" w:ascii="仿宋_GB2312" w:hAnsi="楷体" w:eastAsia="仿宋_GB2312" w:cs="仿宋_GB2312"/>
                <w:kern w:val="0"/>
                <w:sz w:val="28"/>
                <w:szCs w:val="28"/>
                <w:shd w:val="clear" w:color="auto" w:fill="FFFFFF"/>
              </w:rPr>
              <w:t>脱贫攻坚总结相关工作，参与贫困村定点观测、精准扶贫支持项目相关工作，负责重要信息研究整理、有关文字材料起草、会议筹备和日常事务工作及领导交办的其他工作等</w:t>
            </w: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社会</w:t>
            </w: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人员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jc w:val="left"/>
              <w:rPr>
                <w:rFonts w:ascii="仿宋_GB2312" w:hAnsi="楷体" w:eastAsia="仿宋_GB2312" w:cs="仿宋_GB231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经济学、管理学、法学、农学类专业</w:t>
            </w:r>
          </w:p>
        </w:tc>
        <w:tc>
          <w:tcPr>
            <w:tcW w:w="103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硕士研究生及以上</w:t>
            </w:r>
          </w:p>
        </w:tc>
        <w:tc>
          <w:tcPr>
            <w:tcW w:w="1608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35周岁以下（1985年1月1日后出生），北京市常住户口，3年及以上工作经历，身体健康</w:t>
            </w:r>
          </w:p>
        </w:tc>
      </w:tr>
    </w:tbl>
    <w:p>
      <w:pPr>
        <w:widowControl/>
        <w:jc w:val="lef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7178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numPr>
            <w:ilvl w:val="0"/>
            <w:numId w:val="1"/>
          </w:numPr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7</w:t>
        </w:r>
        <w:r>
          <w:rPr>
            <w:rFonts w:ascii="宋体" w:hAnsi="宋体" w:eastAsia="宋体"/>
            <w:sz w:val="28"/>
            <w:szCs w:val="28"/>
            <w:lang w:val="zh-CN"/>
          </w:rPr>
          <w:fldChar w:fldCharType="end"/>
        </w:r>
        <w:r>
          <w:rPr>
            <w:rFonts w:ascii="宋体" w:hAnsi="宋体" w:eastAsia="宋体"/>
            <w:sz w:val="28"/>
            <w:szCs w:val="28"/>
            <w:lang w:val="zh-CN"/>
          </w:rPr>
          <w:t xml:space="preserve"> —</w:t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F2A28"/>
    <w:multiLevelType w:val="multilevel"/>
    <w:tmpl w:val="62EF2A28"/>
    <w:lvl w:ilvl="0" w:tentative="0">
      <w:start w:val="1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21F27"/>
    <w:rsid w:val="26D4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2020-09-27T06:23:00Z</dcterms:created>
  <dc:creator>fpb165</dc:creator>
  <cp:lastModifiedBy>fpb165</cp:lastModifiedBy>
  <dcterms:modified xsi:type="dcterms:W3CDTF">2020-09-27T06:24:06Z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