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6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tc>
        <w:tc>
          <w:tcPr>
            <w:tcW w:w="60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认知神经科学专任研究员</w:t>
            </w:r>
            <w:r>
              <w:rPr>
                <w:rFonts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职责</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开展认知神经科学、神经调控的前沿科研工作，并发表高水平研究论文；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参与研究院上海市市级科技重大专项中基于多模态数据解析不同疾病人群认知功能的神经机制研究；结合临床需求，完成神经调控技术在大脑相关疾病的临床转化；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申报和承担国家级科研课题；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承担学院学科建设、学校国家重大专项筹备和实施的相关工作。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条件</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具备医学、心理学、神经科学相关专业的博士学位，一般在</w:t>
            </w:r>
            <w:r>
              <w:rPr>
                <w:rFonts w:hint="default" w:ascii="Times New Roman" w:hAnsi="Times New Roman" w:eastAsia="微软雅黑" w:cs="Times New Roman"/>
                <w:i w:val="0"/>
                <w:caps w:val="0"/>
                <w:color w:val="333333"/>
                <w:spacing w:val="0"/>
                <w:sz w:val="19"/>
                <w:szCs w:val="19"/>
                <w:bdr w:val="none" w:color="auto" w:sz="0" w:space="0"/>
                <w:lang w:val="en-US"/>
              </w:rPr>
              <w:t>50</w:t>
            </w:r>
            <w:r>
              <w:rPr>
                <w:rFonts w:hint="eastAsia" w:ascii="宋体" w:hAnsi="宋体" w:eastAsia="宋体" w:cs="宋体"/>
                <w:i w:val="0"/>
                <w:caps w:val="0"/>
                <w:color w:val="333333"/>
                <w:spacing w:val="0"/>
                <w:sz w:val="19"/>
                <w:szCs w:val="19"/>
                <w:bdr w:val="none" w:color="auto" w:sz="0" w:space="0"/>
              </w:rPr>
              <w:t>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须具有正高级专业技术职务任职资格或海外人员达到相应水平；或任务特需的，且具有副高级专业技术职务任职资格（获聘后按副高级专业技术职务任职资格认定）；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具有开阔的视野、较强的前瞻和预见能力，能敏锐把握神经科学领域的发展前沿，在相关领域顶级期刊发表过高水平论文；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具有主持并完成国家级科研项目的经历。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范围</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招聘面向海内外优秀学者，凡符合招聘条件的人员均可报名应聘。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待遇</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1.</w:t>
            </w:r>
            <w:r>
              <w:rPr>
                <w:rFonts w:hint="eastAsia" w:ascii="宋体" w:hAnsi="宋体" w:eastAsia="宋体" w:cs="宋体"/>
                <w:i w:val="0"/>
                <w:caps w:val="0"/>
                <w:color w:val="333333"/>
                <w:spacing w:val="0"/>
                <w:sz w:val="19"/>
                <w:szCs w:val="19"/>
                <w:bdr w:val="none" w:color="auto" w:sz="0" w:space="0"/>
              </w:rPr>
              <w:t>提供有市场竞争力的薪资待遇和优越的科研环境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2.</w:t>
            </w:r>
            <w:r>
              <w:rPr>
                <w:rFonts w:hint="eastAsia" w:ascii="宋体" w:hAnsi="宋体" w:eastAsia="宋体" w:cs="宋体"/>
                <w:i w:val="0"/>
                <w:caps w:val="0"/>
                <w:color w:val="333333"/>
                <w:spacing w:val="0"/>
                <w:sz w:val="19"/>
                <w:szCs w:val="19"/>
                <w:bdr w:val="none" w:color="auto" w:sz="0" w:space="0"/>
              </w:rPr>
              <w:t>与学校签订劳动合同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3.</w:t>
            </w:r>
            <w:r>
              <w:rPr>
                <w:rFonts w:hint="eastAsia" w:ascii="宋体" w:hAnsi="宋体" w:eastAsia="宋体" w:cs="宋体"/>
                <w:i w:val="0"/>
                <w:caps w:val="0"/>
                <w:color w:val="333333"/>
                <w:spacing w:val="0"/>
                <w:sz w:val="19"/>
                <w:szCs w:val="19"/>
                <w:bdr w:val="none" w:color="auto" w:sz="0" w:space="0"/>
              </w:rPr>
              <w:t>享有职称晋升机会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4.</w:t>
            </w:r>
            <w:r>
              <w:rPr>
                <w:rFonts w:hint="eastAsia" w:ascii="宋体" w:hAnsi="宋体" w:eastAsia="宋体" w:cs="宋体"/>
                <w:i w:val="0"/>
                <w:caps w:val="0"/>
                <w:color w:val="333333"/>
                <w:spacing w:val="0"/>
                <w:sz w:val="19"/>
                <w:szCs w:val="19"/>
                <w:bdr w:val="none" w:color="auto" w:sz="0" w:space="0"/>
              </w:rPr>
              <w:t>缴纳五险一金、补充公积金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5.</w:t>
            </w:r>
            <w:r>
              <w:rPr>
                <w:rFonts w:hint="eastAsia" w:ascii="宋体" w:hAnsi="宋体" w:eastAsia="宋体" w:cs="宋体"/>
                <w:i w:val="0"/>
                <w:caps w:val="0"/>
                <w:color w:val="333333"/>
                <w:spacing w:val="0"/>
                <w:sz w:val="19"/>
                <w:szCs w:val="19"/>
                <w:bdr w:val="none" w:color="auto" w:sz="0" w:space="0"/>
              </w:rPr>
              <w:t>按上海市有关政策办理落户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6.</w:t>
            </w:r>
            <w:r>
              <w:rPr>
                <w:rFonts w:hint="eastAsia" w:ascii="宋体" w:hAnsi="宋体" w:eastAsia="宋体" w:cs="宋体"/>
                <w:i w:val="0"/>
                <w:caps w:val="0"/>
                <w:color w:val="333333"/>
                <w:spacing w:val="0"/>
                <w:sz w:val="19"/>
                <w:szCs w:val="19"/>
                <w:bdr w:val="none" w:color="auto" w:sz="0" w:space="0"/>
              </w:rPr>
              <w:t>符合相关条件的，可按照学校规定申请子女入托入学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7.</w:t>
            </w:r>
            <w:r>
              <w:rPr>
                <w:rFonts w:hint="eastAsia" w:ascii="宋体" w:hAnsi="宋体" w:eastAsia="宋体" w:cs="宋体"/>
                <w:i w:val="0"/>
                <w:caps w:val="0"/>
                <w:color w:val="333333"/>
                <w:spacing w:val="0"/>
                <w:sz w:val="19"/>
                <w:szCs w:val="19"/>
                <w:bdr w:val="none" w:color="auto" w:sz="0" w:space="0"/>
              </w:rPr>
              <w:t>可申请学校相关住房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程序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请有意向申请岗位的申请人于</w:t>
            </w:r>
            <w:r>
              <w:rPr>
                <w:rFonts w:hint="default" w:ascii="Times New Roman" w:hAnsi="Times New Roman" w:eastAsia="微软雅黑" w:cs="Times New Roman"/>
                <w:i w:val="0"/>
                <w:caps w:val="0"/>
                <w:color w:val="333333"/>
                <w:spacing w:val="0"/>
                <w:sz w:val="19"/>
                <w:szCs w:val="19"/>
                <w:bdr w:val="none" w:color="auto" w:sz="0" w:space="0"/>
                <w:lang w:val="en-US"/>
              </w:rPr>
              <w:t>2020</w:t>
            </w:r>
            <w:r>
              <w:rPr>
                <w:rFonts w:hint="eastAsia" w:ascii="宋体" w:hAnsi="宋体" w:eastAsia="宋体" w:cs="宋体"/>
                <w:i w:val="0"/>
                <w:caps w:val="0"/>
                <w:color w:val="333333"/>
                <w:spacing w:val="0"/>
                <w:sz w:val="19"/>
                <w:szCs w:val="19"/>
                <w:bdr w:val="none" w:color="auto" w:sz="0" w:space="0"/>
              </w:rPr>
              <w:t>年</w:t>
            </w:r>
            <w:r>
              <w:rPr>
                <w:rFonts w:hint="default" w:ascii="Times New Roman" w:hAnsi="Times New Roman" w:eastAsia="微软雅黑" w:cs="Times New Roman"/>
                <w:i w:val="0"/>
                <w:caps w:val="0"/>
                <w:color w:val="333333"/>
                <w:spacing w:val="0"/>
                <w:sz w:val="19"/>
                <w:szCs w:val="19"/>
                <w:bdr w:val="none" w:color="auto" w:sz="0" w:space="0"/>
                <w:lang w:val="en-US"/>
              </w:rPr>
              <w:t>10</w:t>
            </w:r>
            <w:r>
              <w:rPr>
                <w:rFonts w:hint="eastAsia" w:ascii="宋体" w:hAnsi="宋体" w:eastAsia="宋体" w:cs="宋体"/>
                <w:i w:val="0"/>
                <w:caps w:val="0"/>
                <w:color w:val="333333"/>
                <w:spacing w:val="0"/>
                <w:sz w:val="19"/>
                <w:szCs w:val="19"/>
                <w:bdr w:val="none" w:color="auto" w:sz="0" w:space="0"/>
              </w:rPr>
              <w:t>月</w:t>
            </w:r>
            <w:r>
              <w:rPr>
                <w:rFonts w:hint="default" w:ascii="Times New Roman" w:hAnsi="Times New Roman" w:eastAsia="微软雅黑" w:cs="Times New Roman"/>
                <w:i w:val="0"/>
                <w:caps w:val="0"/>
                <w:color w:val="333333"/>
                <w:spacing w:val="0"/>
                <w:sz w:val="19"/>
                <w:szCs w:val="19"/>
                <w:bdr w:val="none" w:color="auto" w:sz="0" w:space="0"/>
                <w:lang w:val="en-US"/>
              </w:rPr>
              <w:t>25</w:t>
            </w:r>
            <w:r>
              <w:rPr>
                <w:rFonts w:hint="eastAsia" w:ascii="宋体" w:hAnsi="宋体" w:eastAsia="宋体" w:cs="宋体"/>
                <w:i w:val="0"/>
                <w:caps w:val="0"/>
                <w:color w:val="333333"/>
                <w:spacing w:val="0"/>
                <w:sz w:val="19"/>
                <w:szCs w:val="19"/>
                <w:bdr w:val="none" w:color="auto" w:sz="0" w:space="0"/>
              </w:rPr>
              <w:t>日</w:t>
            </w:r>
            <w:r>
              <w:rPr>
                <w:rFonts w:hint="default" w:ascii="Times New Roman" w:hAnsi="Times New Roman" w:eastAsia="微软雅黑" w:cs="Times New Roman"/>
                <w:i w:val="0"/>
                <w:caps w:val="0"/>
                <w:color w:val="333333"/>
                <w:spacing w:val="0"/>
                <w:sz w:val="19"/>
                <w:szCs w:val="19"/>
                <w:bdr w:val="none" w:color="auto" w:sz="0" w:space="0"/>
                <w:lang w:val="en-US"/>
              </w:rPr>
              <w:t>17:00</w:t>
            </w:r>
            <w:r>
              <w:rPr>
                <w:rFonts w:hint="eastAsia" w:ascii="宋体" w:hAnsi="宋体" w:eastAsia="宋体" w:cs="宋体"/>
                <w:i w:val="0"/>
                <w:caps w:val="0"/>
                <w:color w:val="333333"/>
                <w:spacing w:val="0"/>
                <w:sz w:val="19"/>
                <w:szCs w:val="19"/>
                <w:bdr w:val="none" w:color="auto" w:sz="0" w:space="0"/>
              </w:rPr>
              <w:t>前，将个人简历等申请材料发送至</w:t>
            </w:r>
            <w:r>
              <w:rPr>
                <w:rFonts w:hint="default" w:ascii="Times New Roman" w:hAnsi="Times New Roman" w:eastAsia="微软雅黑" w:cs="Times New Roman"/>
                <w:i w:val="0"/>
                <w:caps w:val="0"/>
                <w:color w:val="333333"/>
                <w:spacing w:val="0"/>
                <w:sz w:val="19"/>
                <w:szCs w:val="19"/>
                <w:bdr w:val="none" w:color="auto" w:sz="0" w:space="0"/>
                <w:lang w:val="en-US"/>
              </w:rPr>
              <w:t>yj_zhao@fudan.edu.cn</w:t>
            </w:r>
            <w:r>
              <w:rPr>
                <w:rFonts w:hint="eastAsia" w:ascii="宋体" w:hAnsi="宋体" w:eastAsia="宋体" w:cs="宋体"/>
                <w:i w:val="0"/>
                <w:caps w:val="0"/>
                <w:color w:val="333333"/>
                <w:spacing w:val="0"/>
                <w:sz w:val="19"/>
                <w:szCs w:val="19"/>
                <w:bdr w:val="none" w:color="auto" w:sz="0" w:space="0"/>
              </w:rPr>
              <w:t>，邮件主题请注明</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应聘岗位名称</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专业</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姓名</w:t>
            </w:r>
            <w:r>
              <w:rPr>
                <w:rFonts w:hint="default" w:ascii="Times New Roman" w:hAnsi="Times New Roman" w:eastAsia="微软雅黑" w:cs="Times New Roman"/>
                <w:i w:val="0"/>
                <w:caps w:val="0"/>
                <w:color w:val="333333"/>
                <w:spacing w:val="0"/>
                <w:sz w:val="19"/>
                <w:szCs w:val="19"/>
                <w:bdr w:val="none" w:color="auto" w:sz="0" w:space="0"/>
                <w:lang w:val="en-US"/>
              </w:rPr>
              <w:t>”</w:t>
            </w:r>
            <w:r>
              <w:rPr>
                <w:rFonts w:hint="eastAsia" w:ascii="宋体" w:hAnsi="宋体" w:eastAsia="宋体" w:cs="宋体"/>
                <w:i w:val="0"/>
                <w:caps w:val="0"/>
                <w:color w:val="333333"/>
                <w:spacing w:val="0"/>
                <w:sz w:val="19"/>
                <w:szCs w:val="19"/>
                <w:bdr w:val="none" w:color="auto" w:sz="0" w:space="0"/>
              </w:rPr>
              <w:t>。通过资格审查的应聘者，我们将尽快安排面试，具体时间、地点另行通知。面试不合格者，不再另行通知。应聘材料将予以保密，恕不退还。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i w:val="0"/>
                <w:caps w:val="0"/>
                <w:color w:val="333333"/>
                <w:spacing w:val="0"/>
                <w:sz w:val="19"/>
                <w:szCs w:val="19"/>
                <w:bdr w:val="none" w:color="auto" w:sz="0" w:space="0"/>
              </w:rPr>
              <w:t>方式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i w:val="0"/>
                <w:caps w:val="0"/>
                <w:color w:val="333333"/>
                <w:spacing w:val="0"/>
                <w:sz w:val="19"/>
                <w:szCs w:val="19"/>
                <w:bdr w:val="none" w:color="auto" w:sz="0" w:space="0"/>
              </w:rPr>
              <w:t>联系人：赵老师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caps w:val="0"/>
                <w:color w:val="333333"/>
                <w:spacing w:val="0"/>
                <w:sz w:val="19"/>
                <w:szCs w:val="19"/>
                <w:bdr w:val="none" w:color="auto" w:sz="0" w:space="0"/>
                <w:lang w:val="en-US"/>
              </w:rPr>
              <w:t>Email: yj_zhao@fudan.edu.cn</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2730"/>
    <w:rsid w:val="15122730"/>
    <w:rsid w:val="1D5E7DBA"/>
    <w:rsid w:val="2723799F"/>
    <w:rsid w:val="608E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2020-10-01T03:39:00Z</dcterms:created>
  <dc:creator>ぺ灬cc果冻ル</dc:creator>
  <cp:lastModifiedBy>ぺ灬cc果冻ル</cp:lastModifiedBy>
  <dcterms:modified xsi:type="dcterms:W3CDTF">2020-10-01T03:43:19Z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