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黑体" w:cs="仿宋_GB2312" w:eastAsia="黑体" w:hAnsi="黑体" w:hint="eastAsia"/>
          <w:color w:val="000000"/>
          <w:spacing w:val="8"/>
          <w:sz w:val="32"/>
          <w:szCs w:val="32"/>
          <w:shd w:val="clear" w:color="auto" w:fill="ffffff"/>
        </w:rPr>
      </w:pPr>
      <w:bookmarkStart w:id="0" w:name="_Hlk42502042"/>
    </w:p>
    <w:p>
      <w:pPr>
        <w:pStyle w:val="style0"/>
        <w:rPr>
          <w:rFonts w:ascii="黑体" w:cs="仿宋_GB2312" w:eastAsia="黑体" w:hAnsi="黑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黑体" w:cs="仿宋_GB2312" w:eastAsia="黑体" w:hAnsi="黑体" w:hint="eastAsia"/>
          <w:color w:val="000000"/>
          <w:spacing w:val="8"/>
          <w:sz w:val="32"/>
          <w:szCs w:val="32"/>
          <w:shd w:val="clear" w:color="auto" w:fill="ffffff"/>
        </w:rPr>
        <w:t>附件1</w:t>
      </w:r>
    </w:p>
    <w:p>
      <w:pPr>
        <w:pStyle w:val="style0"/>
        <w:spacing w:lineRule="exact" w:line="560"/>
        <w:jc w:val="center"/>
        <w:rPr>
          <w:rFonts w:ascii="方正小标宋简体" w:cs="仿宋_GB2312" w:eastAsia="方正小标宋简体" w:hAnsi="仿宋_GB2312"/>
          <w:spacing w:val="8"/>
          <w:sz w:val="44"/>
          <w:szCs w:val="44"/>
          <w:shd w:val="clear" w:color="auto" w:fill="ffffff"/>
        </w:rPr>
      </w:pPr>
      <w:r>
        <w:rPr>
          <w:rFonts w:ascii="方正小标宋简体" w:cs="仿宋_GB2312" w:eastAsia="方正小标宋简体" w:hAnsi="仿宋_GB2312" w:hint="eastAsia"/>
          <w:spacing w:val="8"/>
          <w:sz w:val="44"/>
          <w:szCs w:val="44"/>
          <w:shd w:val="clear" w:color="auto" w:fill="ffffff"/>
        </w:rPr>
        <w:t>雄安新区容和教育总校</w:t>
      </w:r>
    </w:p>
    <w:p>
      <w:pPr>
        <w:pStyle w:val="style0"/>
        <w:spacing w:lineRule="exact" w:line="560"/>
        <w:jc w:val="center"/>
        <w:rPr>
          <w:rFonts w:ascii="方正小标宋简体" w:cs="仿宋_GB2312" w:eastAsia="方正小标宋简体" w:hAnsi="仿宋_GB2312"/>
          <w:spacing w:val="8"/>
          <w:sz w:val="44"/>
          <w:szCs w:val="44"/>
          <w:shd w:val="clear" w:color="auto" w:fill="ffffff"/>
        </w:rPr>
      </w:pPr>
      <w:r>
        <w:rPr>
          <w:rFonts w:ascii="方正小标宋简体" w:cs="仿宋_GB2312" w:eastAsia="方正小标宋简体" w:hAnsi="仿宋_GB2312" w:hint="eastAsia"/>
          <w:spacing w:val="8"/>
          <w:sz w:val="44"/>
          <w:szCs w:val="44"/>
          <w:shd w:val="clear" w:color="auto" w:fill="ffffff"/>
        </w:rPr>
        <w:t>教师招聘学科岗位计划表</w:t>
      </w:r>
    </w:p>
    <w:p>
      <w:pPr>
        <w:pStyle w:val="style0"/>
        <w:spacing w:lineRule="exact" w:line="560"/>
        <w:jc w:val="center"/>
        <w:rPr>
          <w:rFonts w:ascii="方正小标宋简体" w:cs="仿宋_GB2312" w:eastAsia="方正小标宋简体" w:hAnsi="仿宋_GB2312"/>
          <w:color w:val="000000"/>
          <w:spacing w:val="8"/>
          <w:sz w:val="44"/>
          <w:szCs w:val="44"/>
          <w:shd w:val="clear" w:color="auto" w:fill="ffffff"/>
        </w:rPr>
      </w:pPr>
    </w:p>
    <w:tbl>
      <w:tblPr>
        <w:tblStyle w:val="style154"/>
        <w:tblW w:w="1562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6"/>
        <w:gridCol w:w="733"/>
        <w:gridCol w:w="243"/>
        <w:gridCol w:w="865"/>
        <w:gridCol w:w="440"/>
        <w:gridCol w:w="424"/>
        <w:gridCol w:w="710"/>
        <w:gridCol w:w="154"/>
        <w:gridCol w:w="865"/>
        <w:gridCol w:w="115"/>
        <w:gridCol w:w="749"/>
        <w:gridCol w:w="385"/>
        <w:gridCol w:w="479"/>
        <w:gridCol w:w="655"/>
        <w:gridCol w:w="210"/>
        <w:gridCol w:w="864"/>
        <w:gridCol w:w="60"/>
        <w:gridCol w:w="804"/>
        <w:gridCol w:w="330"/>
        <w:gridCol w:w="535"/>
        <w:gridCol w:w="599"/>
        <w:gridCol w:w="265"/>
        <w:gridCol w:w="864"/>
        <w:gridCol w:w="5"/>
        <w:gridCol w:w="860"/>
        <w:gridCol w:w="274"/>
        <w:gridCol w:w="577"/>
        <w:gridCol w:w="669"/>
        <w:gridCol w:w="191"/>
        <w:gridCol w:w="716"/>
      </w:tblGrid>
      <w:tr>
        <w:trPr>
          <w:gridBefore w:val="1"/>
          <w:gridAfter w:val="2"/>
          <w:wBefore w:w="714" w:type="dxa"/>
          <w:wAfter w:w="907" w:type="dxa"/>
          <w:trHeight w:val="283" w:hRule="atLeast"/>
          <w:jc w:val="center"/>
        </w:trPr>
        <w:tc>
          <w:tcPr>
            <w:tcW w:w="13999" w:type="dxa"/>
            <w:gridSpan w:val="28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sz w:val="32"/>
                <w:szCs w:val="32"/>
              </w:rPr>
              <w:t>学  前  教  育  和  小  学  学  段</w:t>
            </w:r>
          </w:p>
        </w:tc>
      </w:tr>
      <w:tr>
        <w:tblPrEx/>
        <w:trPr>
          <w:gridBefore w:val="1"/>
          <w:gridAfter w:val="2"/>
          <w:wBefore w:w="714" w:type="dxa"/>
          <w:wAfter w:w="907" w:type="dxa"/>
          <w:trHeight w:val="296" w:hRule="atLeast"/>
          <w:jc w:val="center"/>
        </w:trPr>
        <w:tc>
          <w:tcPr>
            <w:tcW w:w="999" w:type="dxa"/>
            <w:gridSpan w:val="2"/>
            <w:tcBorders>
              <w:tl2br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tcBorders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sz w:val="32"/>
                <w:szCs w:val="32"/>
              </w:rPr>
              <w:t>幼 儿 园</w:t>
            </w:r>
          </w:p>
        </w:tc>
        <w:tc>
          <w:tcPr>
            <w:tcW w:w="11452" w:type="dxa"/>
            <w:gridSpan w:val="23"/>
            <w:tcBorders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sz w:val="32"/>
                <w:szCs w:val="32"/>
              </w:rPr>
              <w:t>小    学</w:t>
            </w:r>
          </w:p>
        </w:tc>
      </w:tr>
      <w:tr>
        <w:tblPrEx/>
        <w:trPr>
          <w:gridBefore w:val="1"/>
          <w:gridAfter w:val="2"/>
          <w:wBefore w:w="714" w:type="dxa"/>
          <w:wAfter w:w="907" w:type="dxa"/>
          <w:trHeight w:val="283" w:hRule="atLeast"/>
          <w:jc w:val="center"/>
        </w:trPr>
        <w:tc>
          <w:tcPr>
            <w:tcW w:w="99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学科</w:t>
            </w:r>
          </w:p>
        </w:tc>
        <w:tc>
          <w:tcPr>
            <w:tcW w:w="154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保教人员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语文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数学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英语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品德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体育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科学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音乐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美术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信息</w:t>
            </w:r>
          </w:p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技术</w:t>
            </w:r>
          </w:p>
        </w:tc>
        <w:tc>
          <w:tcPr>
            <w:tcW w:w="12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小计</w:t>
            </w:r>
          </w:p>
        </w:tc>
      </w:tr>
      <w:tr>
        <w:tblPrEx/>
        <w:trPr>
          <w:gridBefore w:val="1"/>
          <w:gridAfter w:val="2"/>
          <w:wBefore w:w="714" w:type="dxa"/>
          <w:wAfter w:w="907" w:type="dxa"/>
          <w:trHeight w:val="1333" w:hRule="atLeast"/>
          <w:jc w:val="center"/>
        </w:trPr>
        <w:tc>
          <w:tcPr>
            <w:tcW w:w="999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岗位代码</w:t>
            </w:r>
          </w:p>
        </w:tc>
        <w:tc>
          <w:tcPr>
            <w:tcW w:w="154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101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201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202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203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204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205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206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207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208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209</w:t>
            </w:r>
          </w:p>
        </w:tc>
        <w:tc>
          <w:tcPr>
            <w:tcW w:w="1246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126</w:t>
            </w:r>
          </w:p>
        </w:tc>
      </w:tr>
      <w:tr>
        <w:tblPrEx/>
        <w:trPr>
          <w:gridBefore w:val="1"/>
          <w:gridAfter w:val="2"/>
          <w:wBefore w:w="714" w:type="dxa"/>
          <w:wAfter w:w="907" w:type="dxa"/>
          <w:trHeight w:val="90" w:hRule="atLeast"/>
          <w:jc w:val="center"/>
        </w:trPr>
        <w:tc>
          <w:tcPr>
            <w:tcW w:w="999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招聘</w:t>
            </w:r>
          </w:p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仿宋_GB2312" w:eastAsia="仿宋_GB2312" w:hAnsi="Times New Roman" w:hint="eastAsia"/>
                <w:sz w:val="28"/>
                <w:szCs w:val="28"/>
              </w:rPr>
              <w:t>数量</w:t>
            </w:r>
          </w:p>
        </w:tc>
        <w:tc>
          <w:tcPr>
            <w:tcW w:w="154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140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cs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246" w:type="dxa"/>
            <w:gridSpan w:val="2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仿宋_GB2312" w:eastAsia="仿宋_GB2312" w:hAnsi="Times New Roman" w:hint="eastAsia"/>
                <w:sz w:val="24"/>
                <w:szCs w:val="24"/>
              </w:rPr>
            </w:pPr>
          </w:p>
        </w:tc>
      </w:tr>
      <w:tr>
        <w:tblPrEx/>
        <w:trPr>
          <w:trHeight w:val="738" w:hRule="atLeast"/>
          <w:jc w:val="center"/>
        </w:trPr>
        <w:tc>
          <w:tcPr>
            <w:tcW w:w="15620" w:type="dxa"/>
            <w:gridSpan w:val="31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sz w:val="32"/>
                <w:szCs w:val="32"/>
              </w:rPr>
              <w:t>初  中  和  高  中  学  段</w:t>
            </w:r>
          </w:p>
        </w:tc>
      </w:tr>
      <w:tr>
        <w:tblPrEx/>
        <w:trPr>
          <w:trHeight w:val="988" w:hRule="atLeast"/>
          <w:jc w:val="center"/>
        </w:trPr>
        <w:tc>
          <w:tcPr>
            <w:tcW w:w="98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学段</w:t>
            </w:r>
          </w:p>
        </w:tc>
        <w:tc>
          <w:tcPr>
            <w:tcW w:w="9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类别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语文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数学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外语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思想</w:t>
            </w: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政治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体育</w:t>
            </w: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健康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物</w:t>
            </w:r>
            <w:bookmarkStart w:id="1" w:name="_GoBack"/>
            <w:bookmarkEnd w:id="1"/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理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化学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生物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历史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地理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音乐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美术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信息技术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心理健康</w:t>
            </w:r>
          </w:p>
        </w:tc>
        <w:tc>
          <w:tcPr>
            <w:tcW w:w="8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教育学</w:t>
            </w:r>
          </w:p>
        </w:tc>
        <w:tc>
          <w:tcPr>
            <w:tcW w:w="71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小计</w:t>
            </w:r>
          </w:p>
        </w:tc>
      </w:tr>
      <w:tr>
        <w:tblPrEx/>
        <w:trPr>
          <w:trHeight w:val="988" w:hRule="atLeast"/>
          <w:jc w:val="center"/>
        </w:trPr>
        <w:tc>
          <w:tcPr>
            <w:tcW w:w="980" w:type="dxa"/>
            <w:gridSpan w:val="2"/>
            <w:vMerge w:val="restart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 xml:space="preserve">                   初中</w:t>
            </w:r>
          </w:p>
        </w:tc>
        <w:tc>
          <w:tcPr>
            <w:tcW w:w="976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学科岗位代码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301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303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304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305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306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307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308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309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310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311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312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313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314</w:t>
            </w:r>
          </w:p>
        </w:tc>
        <w:tc>
          <w:tcPr>
            <w:tcW w:w="8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eastAsia"/>
                <w:sz w:val="28"/>
                <w:szCs w:val="28"/>
              </w:rPr>
              <w:t>315</w:t>
            </w:r>
          </w:p>
        </w:tc>
        <w:tc>
          <w:tcPr>
            <w:tcW w:w="71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eastAsia"/>
                <w:sz w:val="28"/>
                <w:szCs w:val="28"/>
              </w:rPr>
              <w:t>124</w:t>
            </w:r>
          </w:p>
        </w:tc>
      </w:tr>
      <w:tr>
        <w:tblPrEx/>
        <w:trPr>
          <w:trHeight w:val="988" w:hRule="atLeast"/>
          <w:jc w:val="center"/>
        </w:trPr>
        <w:tc>
          <w:tcPr>
            <w:tcW w:w="980" w:type="dxa"/>
            <w:gridSpan w:val="2"/>
            <w:vMerge w:val="continue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招聘</w:t>
            </w: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数量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17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14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12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9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16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6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6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9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5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6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6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1</w:t>
            </w:r>
          </w:p>
        </w:tc>
        <w:tc>
          <w:tcPr>
            <w:tcW w:w="8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</w:p>
        </w:tc>
      </w:tr>
      <w:tr>
        <w:tblPrEx/>
        <w:trPr>
          <w:trHeight w:val="988" w:hRule="atLeast"/>
          <w:jc w:val="center"/>
        </w:trPr>
        <w:tc>
          <w:tcPr>
            <w:tcW w:w="980" w:type="dxa"/>
            <w:gridSpan w:val="2"/>
            <w:vMerge w:val="restart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 xml:space="preserve">     高中</w:t>
            </w:r>
          </w:p>
        </w:tc>
        <w:tc>
          <w:tcPr>
            <w:tcW w:w="976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学科岗位代码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401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403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404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405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406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407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408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409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410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411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412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413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sz w:val="28"/>
                <w:szCs w:val="28"/>
              </w:rPr>
              <w:t>414</w:t>
            </w:r>
          </w:p>
        </w:tc>
        <w:tc>
          <w:tcPr>
            <w:tcW w:w="8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eastAsia"/>
                <w:sz w:val="28"/>
                <w:szCs w:val="28"/>
              </w:rPr>
              <w:t>415</w:t>
            </w:r>
          </w:p>
        </w:tc>
        <w:tc>
          <w:tcPr>
            <w:tcW w:w="71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eastAsia"/>
                <w:sz w:val="28"/>
                <w:szCs w:val="28"/>
              </w:rPr>
              <w:t>28</w:t>
            </w:r>
          </w:p>
        </w:tc>
      </w:tr>
      <w:tr>
        <w:tblPrEx/>
        <w:trPr>
          <w:trHeight w:val="1003" w:hRule="atLeast"/>
          <w:jc w:val="center"/>
        </w:trPr>
        <w:tc>
          <w:tcPr>
            <w:tcW w:w="980" w:type="dxa"/>
            <w:gridSpan w:val="2"/>
            <w:vMerge w:val="continue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招聘</w:t>
            </w: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数量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6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Times New Roman" w:cs="Times New Roman" w:eastAsia="仿宋_GB2312" w:hAnsi="Times New Roman" w:hint="default"/>
                <w:sz w:val="24"/>
                <w:szCs w:val="24"/>
              </w:rPr>
              <w:t>1</w:t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bookmarkEnd w:id="0"/>
    </w:tbl>
    <w:p>
      <w:pPr>
        <w:pStyle w:val="style0"/>
        <w:rPr>
          <w:rFonts w:ascii="仿宋_GB2312" w:eastAsia="仿宋_GB2312"/>
          <w:sz w:val="28"/>
          <w:szCs w:val="28"/>
        </w:rPr>
      </w:pPr>
    </w:p>
    <w:sectPr>
      <w:footerReference w:type="default" r:id="rId2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等线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等线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234</Words>
  <Pages>2</Pages>
  <Characters>331</Characters>
  <Application>WPS Office</Application>
  <DocSecurity>0</DocSecurity>
  <Paragraphs>158</Paragraphs>
  <ScaleCrop>false</ScaleCrop>
  <LinksUpToDate>false</LinksUpToDate>
  <CharactersWithSpaces>389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2020-09-29T09:42:08Z</dcterms:created>
  <dc:creator>高 宇</dc:creator>
  <lastModifiedBy>MI 5s</lastModifiedBy>
  <lastPrinted>2020-09-23T10:11:04Z</lastPrinted>
  <dcterms:modified xsi:type="dcterms:W3CDTF">2020-09-29T09:42:08Z</dcterms:modified>
  <revision>151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