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16" w:type="dxa"/>
        <w:tblInd w:w="108" w:type="dxa"/>
        <w:tblLook w:val="04A0"/>
      </w:tblPr>
      <w:tblGrid>
        <w:gridCol w:w="911"/>
        <w:gridCol w:w="658"/>
        <w:gridCol w:w="4218"/>
        <w:gridCol w:w="1130"/>
        <w:gridCol w:w="979"/>
        <w:gridCol w:w="1620"/>
      </w:tblGrid>
      <w:tr w:rsidR="00F92D4C" w:rsidRPr="00F92D4C" w:rsidTr="00F92D4C">
        <w:trPr>
          <w:trHeight w:val="420"/>
        </w:trPr>
        <w:tc>
          <w:tcPr>
            <w:tcW w:w="95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rPr>
                <w:rFonts w:ascii="仿宋" w:eastAsia="仿宋" w:hAnsi="仿宋" w:cs="Tahoma"/>
                <w:color w:val="333333"/>
                <w:sz w:val="28"/>
                <w:szCs w:val="28"/>
              </w:rPr>
            </w:pPr>
            <w:r w:rsidRPr="00F92D4C">
              <w:rPr>
                <w:rFonts w:ascii="仿宋" w:eastAsia="仿宋" w:hAnsi="仿宋" w:cs="Tahoma" w:hint="eastAsia"/>
                <w:color w:val="333333"/>
                <w:sz w:val="28"/>
                <w:szCs w:val="28"/>
              </w:rPr>
              <w:t>廊坊燕京职业技术学院</w:t>
            </w:r>
            <w:r w:rsidRPr="00F92D4C">
              <w:rPr>
                <w:rFonts w:ascii="微软雅黑" w:hAnsi="微软雅黑" w:cs="Tahoma" w:hint="eastAsia"/>
                <w:color w:val="333333"/>
                <w:sz w:val="28"/>
                <w:szCs w:val="28"/>
              </w:rPr>
              <w:t>2020</w:t>
            </w:r>
            <w:r w:rsidRPr="00F92D4C">
              <w:rPr>
                <w:rFonts w:ascii="仿宋" w:eastAsia="仿宋" w:hAnsi="仿宋" w:cs="Tahoma" w:hint="eastAsia"/>
                <w:color w:val="333333"/>
                <w:sz w:val="28"/>
                <w:szCs w:val="28"/>
              </w:rPr>
              <w:t>年公开招聘专职辅导员岗位信息表</w:t>
            </w:r>
          </w:p>
        </w:tc>
      </w:tr>
      <w:tr w:rsidR="00F92D4C" w:rsidRPr="00F92D4C" w:rsidTr="00F92D4C">
        <w:trPr>
          <w:trHeight w:val="735"/>
        </w:trPr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333333"/>
              </w:rPr>
            </w:pPr>
            <w:r w:rsidRPr="00F92D4C">
              <w:rPr>
                <w:rFonts w:ascii="仿宋" w:eastAsia="仿宋" w:hAnsi="仿宋" w:cs="Tahoma" w:hint="eastAsia"/>
                <w:color w:val="333333"/>
              </w:rPr>
              <w:t>招聘</w:t>
            </w:r>
          </w:p>
        </w:tc>
        <w:tc>
          <w:tcPr>
            <w:tcW w:w="65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333333"/>
              </w:rPr>
            </w:pPr>
            <w:r w:rsidRPr="00F92D4C">
              <w:rPr>
                <w:rFonts w:ascii="仿宋" w:eastAsia="仿宋" w:hAnsi="仿宋" w:cs="Tahoma" w:hint="eastAsia"/>
                <w:color w:val="333333"/>
              </w:rPr>
              <w:t>招聘人数</w:t>
            </w:r>
          </w:p>
        </w:tc>
        <w:tc>
          <w:tcPr>
            <w:tcW w:w="42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333333"/>
              </w:rPr>
            </w:pPr>
            <w:r w:rsidRPr="00F92D4C">
              <w:rPr>
                <w:rFonts w:ascii="仿宋" w:eastAsia="仿宋" w:hAnsi="仿宋" w:cs="Tahoma" w:hint="eastAsia"/>
                <w:color w:val="333333"/>
              </w:rPr>
              <w:t>专业</w:t>
            </w:r>
          </w:p>
        </w:tc>
        <w:tc>
          <w:tcPr>
            <w:tcW w:w="11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333333"/>
              </w:rPr>
            </w:pPr>
            <w:r w:rsidRPr="00F92D4C">
              <w:rPr>
                <w:rFonts w:ascii="仿宋" w:eastAsia="仿宋" w:hAnsi="仿宋" w:cs="Tahoma" w:hint="eastAsia"/>
                <w:color w:val="333333"/>
              </w:rPr>
              <w:t>学历</w:t>
            </w:r>
          </w:p>
        </w:tc>
        <w:tc>
          <w:tcPr>
            <w:tcW w:w="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333333"/>
              </w:rPr>
            </w:pPr>
            <w:r w:rsidRPr="00F92D4C">
              <w:rPr>
                <w:rFonts w:ascii="仿宋" w:eastAsia="仿宋" w:hAnsi="仿宋" w:cs="Tahoma" w:hint="eastAsia"/>
                <w:color w:val="333333"/>
              </w:rPr>
              <w:t>学位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333333"/>
              </w:rPr>
            </w:pPr>
            <w:r w:rsidRPr="00F92D4C">
              <w:rPr>
                <w:rFonts w:ascii="仿宋" w:eastAsia="仿宋" w:hAnsi="仿宋" w:cs="Tahoma" w:hint="eastAsia"/>
                <w:color w:val="333333"/>
              </w:rPr>
              <w:t>其他岗位条件</w:t>
            </w:r>
          </w:p>
        </w:tc>
      </w:tr>
      <w:tr w:rsidR="00F92D4C" w:rsidRPr="00F92D4C" w:rsidTr="00F92D4C">
        <w:trPr>
          <w:trHeight w:val="345"/>
        </w:trPr>
        <w:tc>
          <w:tcPr>
            <w:tcW w:w="9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333333"/>
              </w:rPr>
            </w:pPr>
            <w:r w:rsidRPr="00F92D4C">
              <w:rPr>
                <w:rFonts w:ascii="仿宋" w:eastAsia="仿宋" w:hAnsi="仿宋" w:cs="Tahoma" w:hint="eastAsia"/>
                <w:color w:val="333333"/>
              </w:rPr>
              <w:t>岗位</w:t>
            </w:r>
          </w:p>
        </w:tc>
        <w:tc>
          <w:tcPr>
            <w:tcW w:w="65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rPr>
                <w:rFonts w:ascii="仿宋" w:eastAsia="仿宋" w:hAnsi="仿宋" w:cs="Tahoma"/>
                <w:color w:val="333333"/>
              </w:rPr>
            </w:pPr>
          </w:p>
        </w:tc>
        <w:tc>
          <w:tcPr>
            <w:tcW w:w="42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rPr>
                <w:rFonts w:ascii="仿宋" w:eastAsia="仿宋" w:hAnsi="仿宋" w:cs="Tahoma"/>
                <w:color w:val="333333"/>
              </w:rPr>
            </w:pPr>
          </w:p>
        </w:tc>
        <w:tc>
          <w:tcPr>
            <w:tcW w:w="11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rPr>
                <w:rFonts w:ascii="仿宋" w:eastAsia="仿宋" w:hAnsi="仿宋" w:cs="Tahoma"/>
                <w:color w:val="333333"/>
              </w:rPr>
            </w:pPr>
          </w:p>
        </w:tc>
        <w:tc>
          <w:tcPr>
            <w:tcW w:w="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rPr>
                <w:rFonts w:ascii="仿宋" w:eastAsia="仿宋" w:hAnsi="仿宋" w:cs="Tahoma"/>
                <w:color w:val="333333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rPr>
                <w:rFonts w:ascii="仿宋" w:eastAsia="仿宋" w:hAnsi="仿宋" w:cs="Tahoma"/>
                <w:color w:val="333333"/>
              </w:rPr>
            </w:pPr>
          </w:p>
        </w:tc>
      </w:tr>
      <w:tr w:rsidR="00F92D4C" w:rsidRPr="00F92D4C" w:rsidTr="00F92D4C">
        <w:trPr>
          <w:trHeight w:val="1275"/>
        </w:trPr>
        <w:tc>
          <w:tcPr>
            <w:tcW w:w="9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333333"/>
                <w:sz w:val="24"/>
                <w:szCs w:val="24"/>
              </w:rPr>
            </w:pPr>
            <w:r w:rsidRPr="00F92D4C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专职辅导员A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333333"/>
              </w:rPr>
            </w:pPr>
            <w:r w:rsidRPr="00F92D4C">
              <w:rPr>
                <w:rFonts w:ascii="微软雅黑" w:hAnsi="微软雅黑" w:cs="Tahoma" w:hint="eastAsia"/>
                <w:color w:val="333333"/>
              </w:rPr>
              <w:t>1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rPr>
                <w:rFonts w:ascii="仿宋" w:eastAsia="仿宋" w:hAnsi="仿宋" w:cs="Tahoma"/>
                <w:color w:val="333333"/>
                <w:sz w:val="24"/>
                <w:szCs w:val="24"/>
              </w:rPr>
            </w:pPr>
            <w:r w:rsidRPr="00F92D4C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马克思主义理论类、法学类、新闻传播学类、机械类、计算机类、电子信息类、物理学类、工商管理类、电子商务类、旅游管理类、中国语言文学类、美术学、书法学、绘画、中国画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333333"/>
                <w:sz w:val="24"/>
                <w:szCs w:val="24"/>
              </w:rPr>
            </w:pPr>
            <w:r w:rsidRPr="00F92D4C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全日制</w:t>
            </w:r>
            <w:r w:rsidRPr="00F92D4C">
              <w:rPr>
                <w:rFonts w:ascii="微软雅黑" w:hAnsi="微软雅黑" w:cs="Tahoma" w:hint="eastAsia"/>
                <w:color w:val="333333"/>
              </w:rPr>
              <w:t>本科及以上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333333"/>
                <w:sz w:val="24"/>
                <w:szCs w:val="24"/>
              </w:rPr>
            </w:pPr>
            <w:r w:rsidRPr="00F92D4C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学士及以上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333333"/>
                <w:sz w:val="24"/>
                <w:szCs w:val="24"/>
              </w:rPr>
            </w:pPr>
            <w:r w:rsidRPr="00F92D4C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全日制普通高校毕业生</w:t>
            </w:r>
          </w:p>
        </w:tc>
      </w:tr>
      <w:tr w:rsidR="00F92D4C" w:rsidRPr="00F92D4C" w:rsidTr="00F92D4C">
        <w:trPr>
          <w:trHeight w:val="1275"/>
        </w:trPr>
        <w:tc>
          <w:tcPr>
            <w:tcW w:w="9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333333"/>
                <w:sz w:val="24"/>
                <w:szCs w:val="24"/>
              </w:rPr>
            </w:pPr>
            <w:r w:rsidRPr="00F92D4C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专职辅导员B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jc w:val="center"/>
              <w:rPr>
                <w:rFonts w:ascii="微软雅黑" w:hAnsi="微软雅黑" w:cs="Tahoma"/>
                <w:color w:val="333333"/>
              </w:rPr>
            </w:pPr>
            <w:r w:rsidRPr="00F92D4C">
              <w:rPr>
                <w:rFonts w:ascii="微软雅黑" w:hAnsi="微软雅黑" w:cs="Tahoma" w:hint="eastAsia"/>
                <w:color w:val="333333"/>
              </w:rPr>
              <w:t>4</w:t>
            </w:r>
          </w:p>
        </w:tc>
        <w:tc>
          <w:tcPr>
            <w:tcW w:w="42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rPr>
                <w:rFonts w:ascii="仿宋" w:eastAsia="仿宋" w:hAnsi="仿宋" w:cs="Tahoma"/>
                <w:color w:val="333333"/>
                <w:sz w:val="24"/>
                <w:szCs w:val="24"/>
              </w:rPr>
            </w:pPr>
            <w:r w:rsidRPr="00F92D4C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马克思主义理论类、法学类、新闻传播学类、机械类、计算机类、电子信息类、物理学类、工商管理类、电子商务类、旅游管理类、中国语言文学类、美术学、书法学、绘画、中国画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333333"/>
                <w:sz w:val="24"/>
                <w:szCs w:val="24"/>
              </w:rPr>
            </w:pPr>
            <w:r w:rsidRPr="00F92D4C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全日制</w:t>
            </w:r>
            <w:r w:rsidRPr="00F92D4C">
              <w:rPr>
                <w:rFonts w:ascii="微软雅黑" w:hAnsi="微软雅黑" w:cs="Tahoma" w:hint="eastAsia"/>
                <w:color w:val="333333"/>
              </w:rPr>
              <w:t>本科及以上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333333"/>
                <w:sz w:val="24"/>
                <w:szCs w:val="24"/>
              </w:rPr>
            </w:pPr>
            <w:r w:rsidRPr="00F92D4C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学士及以上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92D4C" w:rsidRPr="00F92D4C" w:rsidRDefault="00F92D4C" w:rsidP="00F92D4C">
            <w:pPr>
              <w:adjustRightInd/>
              <w:snapToGrid/>
              <w:spacing w:after="0"/>
              <w:jc w:val="center"/>
              <w:rPr>
                <w:rFonts w:ascii="仿宋" w:eastAsia="仿宋" w:hAnsi="仿宋" w:cs="Tahoma"/>
                <w:color w:val="333333"/>
                <w:sz w:val="24"/>
                <w:szCs w:val="24"/>
              </w:rPr>
            </w:pPr>
            <w:r w:rsidRPr="00F92D4C">
              <w:rPr>
                <w:rFonts w:ascii="仿宋" w:eastAsia="仿宋" w:hAnsi="仿宋" w:cs="Tahoma" w:hint="eastAsia"/>
                <w:color w:val="333333"/>
                <w:sz w:val="24"/>
                <w:szCs w:val="24"/>
              </w:rPr>
              <w:t>限择业期内全日制普通高校毕业生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F92D4C"/>
    <w:rsid w:val="00323B43"/>
    <w:rsid w:val="003D37D8"/>
    <w:rsid w:val="004358AB"/>
    <w:rsid w:val="0064020C"/>
    <w:rsid w:val="008811B0"/>
    <w:rsid w:val="008B7726"/>
    <w:rsid w:val="00CF7209"/>
    <w:rsid w:val="00DB17D6"/>
    <w:rsid w:val="00F92D4C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5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2020-10-19T03:04:00Z</dcterms:created>
  <dcterms:modified xsi:type="dcterms:W3CDTF">2020-10-19T03:05:00Z</dcterms:modified>
</cp:coreProperties>
</file>