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23" w:rsidRDefault="00186223" w:rsidP="00186223">
      <w:pPr>
        <w:rPr>
          <w:rFonts w:ascii="宋体" w:hAnsi="宋体"/>
          <w:bCs/>
          <w:sz w:val="24"/>
          <w:shd w:val="clear" w:color="auto" w:fill="FFFFFF"/>
        </w:rPr>
      </w:pPr>
      <w:r>
        <w:rPr>
          <w:rFonts w:ascii="宋体" w:hAnsi="宋体" w:hint="eastAsia"/>
          <w:bCs/>
          <w:sz w:val="24"/>
          <w:shd w:val="clear" w:color="auto" w:fill="FFFFFF"/>
        </w:rPr>
        <w:t>附件1：</w:t>
      </w:r>
    </w:p>
    <w:p w:rsidR="00186223" w:rsidRDefault="00186223" w:rsidP="00186223">
      <w:pPr>
        <w:jc w:val="center"/>
        <w:rPr>
          <w:rStyle w:val="a4"/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Style w:val="a4"/>
          <w:rFonts w:ascii="宋体" w:hAnsi="宋体" w:hint="eastAsia"/>
          <w:b/>
          <w:bCs/>
          <w:sz w:val="32"/>
          <w:szCs w:val="32"/>
          <w:shd w:val="clear" w:color="auto" w:fill="FFFFFF"/>
        </w:rPr>
        <w:t>安吉县旅游发展有限公司（灵峰街道下属国有企业）招聘岗位设置表</w:t>
      </w:r>
    </w:p>
    <w:tbl>
      <w:tblPr>
        <w:tblStyle w:val="a3"/>
        <w:tblpPr w:leftFromText="180" w:rightFromText="180" w:vertAnchor="text" w:horzAnchor="page" w:tblpXSpec="center" w:tblpY="606"/>
        <w:tblOverlap w:val="never"/>
        <w:tblW w:w="14161" w:type="dxa"/>
        <w:jc w:val="center"/>
        <w:tblLayout w:type="fixed"/>
        <w:tblLook w:val="04A0" w:firstRow="1" w:lastRow="0" w:firstColumn="1" w:lastColumn="0" w:noHBand="0" w:noVBand="1"/>
      </w:tblPr>
      <w:tblGrid>
        <w:gridCol w:w="1856"/>
        <w:gridCol w:w="667"/>
        <w:gridCol w:w="1600"/>
        <w:gridCol w:w="683"/>
        <w:gridCol w:w="1217"/>
        <w:gridCol w:w="1616"/>
        <w:gridCol w:w="4367"/>
        <w:gridCol w:w="2155"/>
      </w:tblGrid>
      <w:tr w:rsidR="00186223" w:rsidTr="00BC5A7F">
        <w:trPr>
          <w:trHeight w:val="622"/>
          <w:jc w:val="center"/>
        </w:trPr>
        <w:tc>
          <w:tcPr>
            <w:tcW w:w="1856" w:type="dxa"/>
            <w:vMerge w:val="restart"/>
            <w:vAlign w:val="center"/>
          </w:tcPr>
          <w:p w:rsidR="00186223" w:rsidRP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招聘岗位</w:t>
            </w:r>
          </w:p>
        </w:tc>
        <w:tc>
          <w:tcPr>
            <w:tcW w:w="667" w:type="dxa"/>
            <w:vMerge w:val="restart"/>
            <w:vAlign w:val="center"/>
          </w:tcPr>
          <w:p w:rsidR="00186223" w:rsidRP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9483" w:type="dxa"/>
            <w:gridSpan w:val="5"/>
            <w:vAlign w:val="center"/>
          </w:tcPr>
          <w:p w:rsidR="00186223" w:rsidRP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岗位条件</w:t>
            </w:r>
          </w:p>
        </w:tc>
        <w:tc>
          <w:tcPr>
            <w:tcW w:w="2155" w:type="dxa"/>
            <w:vMerge w:val="restart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b/>
                <w:bCs/>
                <w:shd w:val="clear" w:color="auto" w:fill="FFFFFF"/>
              </w:rPr>
              <w:t>备注</w:t>
            </w:r>
          </w:p>
        </w:tc>
      </w:tr>
      <w:tr w:rsidR="00186223" w:rsidTr="00BC5A7F">
        <w:trPr>
          <w:trHeight w:val="632"/>
          <w:jc w:val="center"/>
        </w:trPr>
        <w:tc>
          <w:tcPr>
            <w:tcW w:w="1856" w:type="dxa"/>
            <w:vMerge/>
            <w:vAlign w:val="center"/>
          </w:tcPr>
          <w:p w:rsidR="00186223" w:rsidRP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</w:rPr>
            </w:pPr>
          </w:p>
        </w:tc>
        <w:tc>
          <w:tcPr>
            <w:tcW w:w="667" w:type="dxa"/>
            <w:vMerge/>
            <w:vAlign w:val="center"/>
          </w:tcPr>
          <w:p w:rsidR="00186223" w:rsidRP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186223" w:rsidRP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户籍</w:t>
            </w:r>
          </w:p>
        </w:tc>
        <w:tc>
          <w:tcPr>
            <w:tcW w:w="683" w:type="dxa"/>
            <w:vAlign w:val="center"/>
          </w:tcPr>
          <w:p w:rsidR="00186223" w:rsidRPr="00186223" w:rsidRDefault="00186223" w:rsidP="00BC5A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:rsidR="00186223" w:rsidRPr="00186223" w:rsidRDefault="00186223" w:rsidP="00BC5A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1616" w:type="dxa"/>
            <w:vAlign w:val="center"/>
          </w:tcPr>
          <w:p w:rsidR="00186223" w:rsidRPr="00186223" w:rsidRDefault="00186223" w:rsidP="00BC5A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4367" w:type="dxa"/>
            <w:vAlign w:val="center"/>
          </w:tcPr>
          <w:p w:rsidR="00186223" w:rsidRPr="00186223" w:rsidRDefault="00186223" w:rsidP="00BC5A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86223">
              <w:rPr>
                <w:rFonts w:ascii="宋体" w:hAnsi="宋体" w:hint="eastAsia"/>
                <w:b/>
                <w:bCs/>
                <w:szCs w:val="21"/>
              </w:rPr>
              <w:t>招聘要求</w:t>
            </w:r>
          </w:p>
        </w:tc>
        <w:tc>
          <w:tcPr>
            <w:tcW w:w="2155" w:type="dxa"/>
            <w:vMerge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b/>
                <w:bCs/>
                <w:shd w:val="clear" w:color="auto" w:fill="FFFFFF"/>
              </w:rPr>
            </w:pPr>
          </w:p>
        </w:tc>
      </w:tr>
      <w:tr w:rsidR="00186223" w:rsidTr="00BC5A7F">
        <w:trPr>
          <w:trHeight w:val="2119"/>
          <w:jc w:val="center"/>
        </w:trPr>
        <w:tc>
          <w:tcPr>
            <w:tcW w:w="1856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征迁部副部长</w:t>
            </w:r>
          </w:p>
        </w:tc>
        <w:tc>
          <w:tcPr>
            <w:tcW w:w="667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1</w:t>
            </w:r>
          </w:p>
        </w:tc>
        <w:tc>
          <w:tcPr>
            <w:tcW w:w="1600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安吉县常住户口（以2020年11月5日的所在地为准）</w:t>
            </w:r>
          </w:p>
        </w:tc>
        <w:tc>
          <w:tcPr>
            <w:tcW w:w="683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不限</w:t>
            </w:r>
          </w:p>
        </w:tc>
        <w:tc>
          <w:tcPr>
            <w:tcW w:w="1217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大专及以上学历</w:t>
            </w:r>
          </w:p>
        </w:tc>
        <w:tc>
          <w:tcPr>
            <w:tcW w:w="1616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建筑土木工程类、法学类等相关专业</w:t>
            </w:r>
          </w:p>
        </w:tc>
        <w:tc>
          <w:tcPr>
            <w:tcW w:w="4367" w:type="dxa"/>
            <w:vAlign w:val="center"/>
          </w:tcPr>
          <w:p w:rsidR="00186223" w:rsidRDefault="00186223" w:rsidP="00186223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具有良好的理解、沟通能力，较强的洞察力和社会交往能力；</w:t>
            </w:r>
          </w:p>
          <w:p w:rsidR="00186223" w:rsidRDefault="00186223" w:rsidP="00186223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具有高度的责任心，良好的承压能力和团队精神；</w:t>
            </w:r>
          </w:p>
          <w:p w:rsidR="00186223" w:rsidRDefault="00186223" w:rsidP="00186223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有政府部门工作或者有征地、棚改、拆迁工作经验者优先考虑。</w:t>
            </w:r>
          </w:p>
        </w:tc>
        <w:tc>
          <w:tcPr>
            <w:tcW w:w="2155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该岗位适合男性</w:t>
            </w:r>
          </w:p>
        </w:tc>
      </w:tr>
      <w:tr w:rsidR="00186223" w:rsidTr="00BC5A7F">
        <w:trPr>
          <w:trHeight w:val="1124"/>
          <w:jc w:val="center"/>
        </w:trPr>
        <w:tc>
          <w:tcPr>
            <w:tcW w:w="1856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工程现场管理工作人员1</w:t>
            </w:r>
          </w:p>
        </w:tc>
        <w:tc>
          <w:tcPr>
            <w:tcW w:w="667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1</w:t>
            </w:r>
          </w:p>
        </w:tc>
        <w:tc>
          <w:tcPr>
            <w:tcW w:w="1600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不限</w:t>
            </w:r>
          </w:p>
        </w:tc>
        <w:tc>
          <w:tcPr>
            <w:tcW w:w="683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男</w:t>
            </w:r>
          </w:p>
        </w:tc>
        <w:tc>
          <w:tcPr>
            <w:tcW w:w="1217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大专及以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  <w:shd w:val="clear" w:color="auto" w:fill="FFFFFF"/>
              </w:rPr>
              <w:t>上学历</w:t>
            </w:r>
          </w:p>
        </w:tc>
        <w:tc>
          <w:tcPr>
            <w:tcW w:w="1616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4367" w:type="dxa"/>
            <w:vMerge w:val="restart"/>
            <w:vAlign w:val="center"/>
          </w:tcPr>
          <w:p w:rsidR="00186223" w:rsidRDefault="00186223" w:rsidP="00186223">
            <w:pPr>
              <w:numPr>
                <w:ilvl w:val="0"/>
                <w:numId w:val="2"/>
              </w:numPr>
              <w:jc w:val="left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具有城乡规划或建筑工程管理专业初级（含）以上技术职称；</w:t>
            </w:r>
          </w:p>
          <w:p w:rsidR="00186223" w:rsidRDefault="00186223" w:rsidP="00186223">
            <w:pPr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熟练使用CAD、WORD、EXCEL等绘图及办公软件；</w:t>
            </w:r>
          </w:p>
          <w:p w:rsidR="00186223" w:rsidRDefault="00186223" w:rsidP="00186223">
            <w:pPr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能吃苦耐劳，具有较强的责任心和事业心；</w:t>
            </w:r>
          </w:p>
          <w:p w:rsidR="00186223" w:rsidRDefault="00186223" w:rsidP="00186223">
            <w:pPr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具有施工现场组织和协调能力。</w:t>
            </w:r>
          </w:p>
        </w:tc>
        <w:tc>
          <w:tcPr>
            <w:tcW w:w="2155" w:type="dxa"/>
            <w:vMerge w:val="restart"/>
            <w:vAlign w:val="center"/>
          </w:tcPr>
          <w:p w:rsidR="00186223" w:rsidRDefault="00186223" w:rsidP="00BC5A7F">
            <w:pPr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具有城乡规划或建筑工程管理专业中级职称者笔试成绩加5分，高级职称者笔试成绩加10分。</w:t>
            </w:r>
          </w:p>
        </w:tc>
      </w:tr>
      <w:tr w:rsidR="00186223" w:rsidTr="00BC5A7F">
        <w:trPr>
          <w:trHeight w:val="1125"/>
          <w:jc w:val="center"/>
        </w:trPr>
        <w:tc>
          <w:tcPr>
            <w:tcW w:w="1856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工程现场管理工作人员2</w:t>
            </w:r>
          </w:p>
        </w:tc>
        <w:tc>
          <w:tcPr>
            <w:tcW w:w="667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1</w:t>
            </w:r>
          </w:p>
        </w:tc>
        <w:tc>
          <w:tcPr>
            <w:tcW w:w="1600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不限</w:t>
            </w:r>
          </w:p>
        </w:tc>
        <w:tc>
          <w:tcPr>
            <w:tcW w:w="683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不限</w:t>
            </w:r>
          </w:p>
        </w:tc>
        <w:tc>
          <w:tcPr>
            <w:tcW w:w="1217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大专及以上学历</w:t>
            </w:r>
          </w:p>
        </w:tc>
        <w:tc>
          <w:tcPr>
            <w:tcW w:w="1616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4367" w:type="dxa"/>
            <w:vMerge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vMerge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</w:p>
        </w:tc>
      </w:tr>
      <w:tr w:rsidR="00186223" w:rsidTr="00BC5A7F">
        <w:trPr>
          <w:trHeight w:val="1843"/>
          <w:jc w:val="center"/>
        </w:trPr>
        <w:tc>
          <w:tcPr>
            <w:tcW w:w="1856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规划部规划设计</w:t>
            </w:r>
          </w:p>
        </w:tc>
        <w:tc>
          <w:tcPr>
            <w:tcW w:w="667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1</w:t>
            </w:r>
          </w:p>
        </w:tc>
        <w:tc>
          <w:tcPr>
            <w:tcW w:w="1600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 xml:space="preserve"> 不限</w:t>
            </w:r>
          </w:p>
        </w:tc>
        <w:tc>
          <w:tcPr>
            <w:tcW w:w="683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不限</w:t>
            </w:r>
          </w:p>
        </w:tc>
        <w:tc>
          <w:tcPr>
            <w:tcW w:w="1217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本科及以上学历</w:t>
            </w:r>
          </w:p>
        </w:tc>
        <w:tc>
          <w:tcPr>
            <w:tcW w:w="1616" w:type="dxa"/>
            <w:vAlign w:val="center"/>
          </w:tcPr>
          <w:p w:rsidR="00186223" w:rsidRDefault="00186223" w:rsidP="00BC5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城乡规划、测绘工程、市政工程、景观设计、土木工程等相关专业</w:t>
            </w:r>
          </w:p>
        </w:tc>
        <w:tc>
          <w:tcPr>
            <w:tcW w:w="4367" w:type="dxa"/>
            <w:vAlign w:val="center"/>
          </w:tcPr>
          <w:p w:rsidR="00186223" w:rsidRDefault="00186223" w:rsidP="00186223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能熟练运用arcgis、autocad等相关制图软件；</w:t>
            </w:r>
          </w:p>
          <w:p w:rsidR="00186223" w:rsidRDefault="00186223" w:rsidP="00186223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有强烈的团队精神，良好的沟通协调能力和高度的责任心。</w:t>
            </w:r>
          </w:p>
        </w:tc>
        <w:tc>
          <w:tcPr>
            <w:tcW w:w="2155" w:type="dxa"/>
            <w:vAlign w:val="center"/>
          </w:tcPr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经常户外作业，</w:t>
            </w:r>
          </w:p>
          <w:p w:rsidR="00186223" w:rsidRDefault="00186223" w:rsidP="00BC5A7F">
            <w:pPr>
              <w:jc w:val="center"/>
              <w:rPr>
                <w:rStyle w:val="a4"/>
                <w:rFonts w:ascii="宋体" w:hAnsi="宋体"/>
                <w:shd w:val="clear" w:color="auto" w:fill="FFFFFF"/>
              </w:rPr>
            </w:pPr>
            <w:r>
              <w:rPr>
                <w:rStyle w:val="a4"/>
                <w:rFonts w:ascii="宋体" w:hAnsi="宋体" w:hint="eastAsia"/>
                <w:shd w:val="clear" w:color="auto" w:fill="FFFFFF"/>
              </w:rPr>
              <w:t>比较适合男性。</w:t>
            </w:r>
          </w:p>
        </w:tc>
      </w:tr>
    </w:tbl>
    <w:p w:rsidR="00485D3C" w:rsidRDefault="00485D3C">
      <w:pPr>
        <w:rPr>
          <w:rFonts w:hint="eastAsia"/>
        </w:rPr>
      </w:pPr>
    </w:p>
    <w:sectPr w:rsidR="00485D3C" w:rsidSect="0018622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764D2"/>
    <w:multiLevelType w:val="singleLevel"/>
    <w:tmpl w:val="8BE764D2"/>
    <w:lvl w:ilvl="0">
      <w:start w:val="1"/>
      <w:numFmt w:val="decimal"/>
      <w:suff w:val="nothing"/>
      <w:lvlText w:val="%1、"/>
      <w:lvlJc w:val="left"/>
    </w:lvl>
  </w:abstractNum>
  <w:abstractNum w:abstractNumId="1">
    <w:nsid w:val="AD1CD9A4"/>
    <w:multiLevelType w:val="singleLevel"/>
    <w:tmpl w:val="AD1CD9A4"/>
    <w:lvl w:ilvl="0">
      <w:start w:val="1"/>
      <w:numFmt w:val="decimal"/>
      <w:suff w:val="nothing"/>
      <w:lvlText w:val="%1、"/>
      <w:lvlJc w:val="left"/>
    </w:lvl>
  </w:abstractNum>
  <w:abstractNum w:abstractNumId="2">
    <w:nsid w:val="72CCFCA9"/>
    <w:multiLevelType w:val="singleLevel"/>
    <w:tmpl w:val="72CCFCA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23"/>
    <w:rsid w:val="00186223"/>
    <w:rsid w:val="0048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2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62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186223"/>
    <w:rPr>
      <w:color w:val="333333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2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62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186223"/>
    <w:rPr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2020-10-30T05:49:00Z</dcterms:created>
  <dcterms:modified xsi:type="dcterms:W3CDTF">2020-10-30T05:52:00Z</dcterms:modified>
</cp:coreProperties>
</file>