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附件2</w:t>
      </w:r>
    </w:p>
    <w:p>
      <w:pPr>
        <w:spacing w:after="62" w:afterLines="20" w:line="460" w:lineRule="exact"/>
        <w:jc w:val="center"/>
        <w:rPr>
          <w:rFonts w:hint="eastAsia" w:ascii="方正小标宋_GBK" w:hAnsi="方正小标宋简体" w:eastAsia="方正小标宋_GBK" w:cs="方正小标宋简体"/>
          <w:color w:val="000000"/>
          <w:sz w:val="36"/>
          <w:szCs w:val="36"/>
        </w:rPr>
      </w:pPr>
      <w:r>
        <w:rPr>
          <w:rFonts w:hint="eastAsia" w:ascii="方正小标宋_GBK" w:hAnsi="方正小标宋_GBK" w:eastAsia="方正小标宋_GBK" w:cs="方正小标宋_GBK"/>
          <w:color w:val="000000"/>
          <w:sz w:val="36"/>
          <w:szCs w:val="36"/>
        </w:rPr>
        <w:t>渝北区</w:t>
      </w:r>
      <w:r>
        <w:rPr>
          <w:rFonts w:hint="eastAsia" w:ascii="方正小标宋_GBK" w:hAnsi="方正小标宋简体" w:eastAsia="方正小标宋_GBK" w:cs="方正小标宋简体"/>
          <w:color w:val="000000"/>
          <w:sz w:val="36"/>
          <w:szCs w:val="36"/>
        </w:rPr>
        <w:t>2020年</w:t>
      </w:r>
      <w:r>
        <w:rPr>
          <w:rFonts w:hint="eastAsia" w:ascii="方正小标宋_GBK" w:hAnsi="方正小标宋简体" w:eastAsia="方正小标宋_GBK" w:cs="方正小标宋简体"/>
          <w:color w:val="000000"/>
          <w:sz w:val="36"/>
          <w:szCs w:val="36"/>
          <w:lang w:val="en-US" w:eastAsia="zh-CN"/>
        </w:rPr>
        <w:t>第四</w:t>
      </w:r>
      <w:r>
        <w:rPr>
          <w:rFonts w:hint="eastAsia" w:ascii="方正小标宋_GBK" w:hAnsi="方正小标宋简体" w:eastAsia="方正小标宋_GBK" w:cs="方正小标宋简体"/>
          <w:color w:val="000000"/>
          <w:sz w:val="36"/>
          <w:szCs w:val="36"/>
        </w:rPr>
        <w:t>季度考核招聘</w:t>
      </w:r>
      <w:r>
        <w:rPr>
          <w:rFonts w:hint="eastAsia" w:ascii="方正小标宋_GBK" w:hAnsi="方正小标宋简体" w:eastAsia="方正小标宋_GBK" w:cs="方正小标宋简体"/>
          <w:color w:val="000000"/>
          <w:sz w:val="36"/>
          <w:szCs w:val="36"/>
          <w:lang w:val="en-US" w:eastAsia="zh-CN"/>
        </w:rPr>
        <w:t>卫生健康</w:t>
      </w:r>
      <w:r>
        <w:rPr>
          <w:rFonts w:hint="eastAsia" w:ascii="方正小标宋_GBK" w:hAnsi="方正小标宋简体" w:eastAsia="方正小标宋_GBK" w:cs="方正小标宋简体"/>
          <w:color w:val="000000"/>
          <w:sz w:val="36"/>
          <w:szCs w:val="36"/>
        </w:rPr>
        <w:t>事业单位</w:t>
      </w:r>
    </w:p>
    <w:p>
      <w:pPr>
        <w:spacing w:after="62" w:afterLines="20" w:line="460" w:lineRule="exact"/>
        <w:jc w:val="center"/>
        <w:rPr>
          <w:rFonts w:ascii="方正小标宋_GBK" w:hAnsi="方正小标宋_GBK" w:eastAsia="方正小标宋_GBK" w:cs="方正小标宋_GBK"/>
          <w:color w:val="000000"/>
          <w:sz w:val="36"/>
          <w:szCs w:val="36"/>
        </w:rPr>
      </w:pPr>
      <w:r>
        <w:rPr>
          <w:rFonts w:hint="eastAsia" w:ascii="方正小标宋_GBK" w:hAnsi="方正小标宋简体" w:eastAsia="方正小标宋_GBK" w:cs="方正小标宋简体"/>
          <w:color w:val="000000"/>
          <w:sz w:val="36"/>
          <w:szCs w:val="36"/>
        </w:rPr>
        <w:t>工作人员</w:t>
      </w:r>
      <w:r>
        <w:rPr>
          <w:rFonts w:hint="eastAsia" w:ascii="方正小标宋_GBK" w:hAnsi="方正小标宋_GBK" w:eastAsia="方正小标宋_GBK" w:cs="方正小标宋_GBK"/>
          <w:color w:val="000000"/>
          <w:sz w:val="36"/>
          <w:szCs w:val="36"/>
        </w:rPr>
        <w:t>报名登记表</w:t>
      </w:r>
    </w:p>
    <w:tbl>
      <w:tblPr>
        <w:tblStyle w:val="4"/>
        <w:tblW w:w="965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81"/>
        <w:gridCol w:w="1455"/>
        <w:gridCol w:w="1095"/>
        <w:gridCol w:w="1200"/>
        <w:gridCol w:w="1092"/>
        <w:gridCol w:w="1743"/>
        <w:gridCol w:w="188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1181" w:type="dxa"/>
            <w:tcMar>
              <w:left w:w="0" w:type="dxa"/>
              <w:right w:w="0" w:type="dxa"/>
            </w:tcMar>
            <w:vAlign w:val="center"/>
          </w:tcPr>
          <w:p>
            <w:pPr>
              <w:spacing w:line="240" w:lineRule="exact"/>
              <w:jc w:val="center"/>
              <w:rPr>
                <w:rFonts w:ascii="方正仿宋_GBK" w:hAnsi="方正仿宋_GBK" w:eastAsia="方正仿宋_GBK" w:cs="方正仿宋_GBK"/>
                <w:color w:val="000000"/>
                <w:sz w:val="24"/>
              </w:rPr>
            </w:pPr>
            <w:r>
              <w:rPr>
                <w:rFonts w:hint="eastAsia" w:ascii="方正仿宋_GBK" w:hAnsi="方正仿宋_GBK" w:eastAsia="方正仿宋_GBK" w:cs="方正仿宋_GBK"/>
                <w:color w:val="000000"/>
                <w:sz w:val="24"/>
                <w:szCs w:val="24"/>
              </w:rPr>
              <w:t>报考单位</w:t>
            </w:r>
          </w:p>
        </w:tc>
        <w:tc>
          <w:tcPr>
            <w:tcW w:w="1455" w:type="dxa"/>
            <w:tcMar>
              <w:left w:w="0" w:type="dxa"/>
              <w:right w:w="0" w:type="dxa"/>
            </w:tcMar>
            <w:vAlign w:val="center"/>
          </w:tcPr>
          <w:p>
            <w:pPr>
              <w:spacing w:line="240" w:lineRule="exact"/>
              <w:jc w:val="center"/>
              <w:rPr>
                <w:rFonts w:ascii="方正仿宋_GBK" w:hAnsi="方正仿宋_GBK" w:eastAsia="方正仿宋_GBK" w:cs="方正仿宋_GBK"/>
                <w:color w:val="000000"/>
                <w:sz w:val="24"/>
              </w:rPr>
            </w:pPr>
          </w:p>
        </w:tc>
        <w:tc>
          <w:tcPr>
            <w:tcW w:w="1095" w:type="dxa"/>
            <w:tcMar>
              <w:left w:w="0" w:type="dxa"/>
              <w:right w:w="0" w:type="dxa"/>
            </w:tcMar>
            <w:vAlign w:val="center"/>
          </w:tcPr>
          <w:p>
            <w:pPr>
              <w:spacing w:line="240" w:lineRule="exact"/>
              <w:jc w:val="center"/>
              <w:rPr>
                <w:rFonts w:ascii="方正仿宋_GBK" w:hAnsi="方正仿宋_GBK" w:eastAsia="方正仿宋_GBK" w:cs="方正仿宋_GBK"/>
                <w:color w:val="000000"/>
                <w:sz w:val="24"/>
              </w:rPr>
            </w:pPr>
            <w:r>
              <w:rPr>
                <w:rFonts w:hint="eastAsia" w:ascii="方正仿宋_GBK" w:hAnsi="方正仿宋_GBK" w:eastAsia="方正仿宋_GBK" w:cs="方正仿宋_GBK"/>
                <w:color w:val="000000"/>
                <w:sz w:val="24"/>
                <w:szCs w:val="24"/>
              </w:rPr>
              <w:t>报考岗位</w:t>
            </w:r>
          </w:p>
        </w:tc>
        <w:tc>
          <w:tcPr>
            <w:tcW w:w="1200" w:type="dxa"/>
            <w:tcMar>
              <w:left w:w="0" w:type="dxa"/>
              <w:right w:w="0" w:type="dxa"/>
            </w:tcMar>
            <w:vAlign w:val="center"/>
          </w:tcPr>
          <w:p>
            <w:pPr>
              <w:spacing w:line="240" w:lineRule="exact"/>
              <w:jc w:val="center"/>
              <w:rPr>
                <w:rFonts w:ascii="方正仿宋_GBK" w:hAnsi="方正仿宋_GBK" w:eastAsia="方正仿宋_GBK" w:cs="方正仿宋_GBK"/>
                <w:color w:val="000000"/>
                <w:sz w:val="24"/>
              </w:rPr>
            </w:pPr>
          </w:p>
        </w:tc>
        <w:tc>
          <w:tcPr>
            <w:tcW w:w="1092" w:type="dxa"/>
            <w:tcMar>
              <w:left w:w="0" w:type="dxa"/>
              <w:right w:w="0" w:type="dxa"/>
            </w:tcMar>
            <w:vAlign w:val="center"/>
          </w:tcPr>
          <w:p>
            <w:pPr>
              <w:spacing w:line="240" w:lineRule="exact"/>
              <w:jc w:val="center"/>
              <w:rPr>
                <w:rFonts w:ascii="方正仿宋_GBK" w:hAnsi="方正仿宋_GBK" w:eastAsia="方正仿宋_GBK" w:cs="方正仿宋_GBK"/>
                <w:color w:val="000000"/>
                <w:sz w:val="24"/>
              </w:rPr>
            </w:pPr>
            <w:r>
              <w:rPr>
                <w:rFonts w:hint="eastAsia" w:ascii="方正仿宋_GBK" w:hAnsi="方正仿宋_GBK" w:eastAsia="方正仿宋_GBK" w:cs="方正仿宋_GBK"/>
                <w:color w:val="000000"/>
                <w:sz w:val="24"/>
                <w:szCs w:val="24"/>
              </w:rPr>
              <w:t>报考岗位及等级</w:t>
            </w:r>
          </w:p>
        </w:tc>
        <w:tc>
          <w:tcPr>
            <w:tcW w:w="1743" w:type="dxa"/>
            <w:tcMar>
              <w:left w:w="0" w:type="dxa"/>
              <w:right w:w="0" w:type="dxa"/>
            </w:tcMar>
            <w:vAlign w:val="center"/>
          </w:tcPr>
          <w:p>
            <w:pPr>
              <w:spacing w:line="240" w:lineRule="exact"/>
              <w:jc w:val="center"/>
              <w:rPr>
                <w:rFonts w:ascii="方正仿宋_GBK" w:hAnsi="方正仿宋_GBK" w:eastAsia="方正仿宋_GBK" w:cs="方正仿宋_GBK"/>
                <w:color w:val="000000"/>
                <w:sz w:val="24"/>
              </w:rPr>
            </w:pPr>
          </w:p>
        </w:tc>
        <w:tc>
          <w:tcPr>
            <w:tcW w:w="1886" w:type="dxa"/>
            <w:vMerge w:val="restart"/>
            <w:tcMar>
              <w:left w:w="0" w:type="dxa"/>
              <w:right w:w="0" w:type="dxa"/>
            </w:tcMar>
            <w:vAlign w:val="center"/>
          </w:tcPr>
          <w:p>
            <w:pPr>
              <w:spacing w:line="240" w:lineRule="exact"/>
              <w:jc w:val="center"/>
              <w:rPr>
                <w:rFonts w:ascii="方正仿宋_GBK" w:hAnsi="方正仿宋_GBK" w:eastAsia="方正仿宋_GBK" w:cs="方正仿宋_GBK"/>
                <w:color w:val="000000"/>
                <w:sz w:val="24"/>
              </w:rPr>
            </w:pPr>
            <w:r>
              <w:rPr>
                <w:rFonts w:hint="eastAsia" w:ascii="方正仿宋_GBK" w:hAnsi="方正仿宋_GBK" w:eastAsia="方正仿宋_GBK" w:cs="方正仿宋_GBK"/>
                <w:color w:val="000000"/>
                <w:sz w:val="24"/>
              </w:rPr>
              <w:t>照</w:t>
            </w:r>
          </w:p>
          <w:p>
            <w:pPr>
              <w:spacing w:line="240" w:lineRule="exact"/>
              <w:jc w:val="center"/>
              <w:rPr>
                <w:rFonts w:ascii="方正仿宋_GBK" w:hAnsi="方正仿宋_GBK" w:eastAsia="方正仿宋_GBK" w:cs="方正仿宋_GBK"/>
                <w:color w:val="000000"/>
                <w:sz w:val="24"/>
              </w:rPr>
            </w:pPr>
          </w:p>
          <w:p>
            <w:pPr>
              <w:spacing w:line="240" w:lineRule="exact"/>
              <w:jc w:val="center"/>
              <w:rPr>
                <w:rFonts w:ascii="方正仿宋_GBK" w:hAnsi="方正仿宋_GBK" w:eastAsia="方正仿宋_GBK" w:cs="方正仿宋_GBK"/>
                <w:color w:val="000000"/>
                <w:sz w:val="24"/>
              </w:rPr>
            </w:pPr>
            <w:r>
              <w:rPr>
                <w:rFonts w:hint="eastAsia" w:ascii="方正仿宋_GBK" w:hAnsi="方正仿宋_GBK" w:eastAsia="方正仿宋_GBK" w:cs="方正仿宋_GBK"/>
                <w:color w:val="000000"/>
                <w:sz w:val="24"/>
              </w:rPr>
              <w:t>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1181" w:type="dxa"/>
            <w:tcMar>
              <w:left w:w="0" w:type="dxa"/>
              <w:right w:w="0" w:type="dxa"/>
            </w:tcMar>
            <w:vAlign w:val="center"/>
          </w:tcPr>
          <w:p>
            <w:pPr>
              <w:spacing w:line="240" w:lineRule="exact"/>
              <w:jc w:val="center"/>
              <w:rPr>
                <w:rFonts w:ascii="方正仿宋_GBK" w:hAnsi="方正仿宋_GBK" w:eastAsia="方正仿宋_GBK" w:cs="方正仿宋_GBK"/>
                <w:color w:val="000000"/>
                <w:sz w:val="24"/>
              </w:rPr>
            </w:pPr>
            <w:r>
              <w:rPr>
                <w:rFonts w:hint="eastAsia" w:ascii="方正仿宋_GBK" w:hAnsi="方正仿宋_GBK" w:eastAsia="方正仿宋_GBK" w:cs="方正仿宋_GBK"/>
                <w:color w:val="000000"/>
                <w:sz w:val="24"/>
                <w:szCs w:val="24"/>
              </w:rPr>
              <w:t>姓 名</w:t>
            </w:r>
          </w:p>
        </w:tc>
        <w:tc>
          <w:tcPr>
            <w:tcW w:w="1455" w:type="dxa"/>
            <w:tcMar>
              <w:left w:w="0" w:type="dxa"/>
              <w:right w:w="0" w:type="dxa"/>
            </w:tcMar>
            <w:vAlign w:val="center"/>
          </w:tcPr>
          <w:p>
            <w:pPr>
              <w:spacing w:line="240" w:lineRule="exact"/>
              <w:jc w:val="center"/>
              <w:rPr>
                <w:rFonts w:ascii="方正仿宋_GBK" w:hAnsi="方正仿宋_GBK" w:eastAsia="方正仿宋_GBK" w:cs="方正仿宋_GBK"/>
                <w:color w:val="000000"/>
                <w:sz w:val="24"/>
              </w:rPr>
            </w:pPr>
          </w:p>
        </w:tc>
        <w:tc>
          <w:tcPr>
            <w:tcW w:w="1095" w:type="dxa"/>
            <w:tcMar>
              <w:left w:w="0" w:type="dxa"/>
              <w:right w:w="0" w:type="dxa"/>
            </w:tcMar>
            <w:vAlign w:val="center"/>
          </w:tcPr>
          <w:p>
            <w:pPr>
              <w:spacing w:line="240" w:lineRule="exact"/>
              <w:jc w:val="center"/>
              <w:rPr>
                <w:rFonts w:ascii="方正仿宋_GBK" w:hAnsi="方正仿宋_GBK" w:eastAsia="方正仿宋_GBK" w:cs="方正仿宋_GBK"/>
                <w:color w:val="000000"/>
                <w:sz w:val="24"/>
              </w:rPr>
            </w:pPr>
            <w:r>
              <w:rPr>
                <w:rFonts w:hint="eastAsia" w:ascii="方正仿宋_GBK" w:hAnsi="方正仿宋_GBK" w:eastAsia="方正仿宋_GBK" w:cs="方正仿宋_GBK"/>
                <w:color w:val="000000"/>
                <w:sz w:val="24"/>
                <w:szCs w:val="24"/>
              </w:rPr>
              <w:t>性 别</w:t>
            </w:r>
          </w:p>
        </w:tc>
        <w:tc>
          <w:tcPr>
            <w:tcW w:w="1200" w:type="dxa"/>
            <w:tcMar>
              <w:left w:w="0" w:type="dxa"/>
              <w:right w:w="0" w:type="dxa"/>
            </w:tcMar>
            <w:vAlign w:val="center"/>
          </w:tcPr>
          <w:p>
            <w:pPr>
              <w:spacing w:line="240" w:lineRule="exact"/>
              <w:jc w:val="center"/>
              <w:rPr>
                <w:rFonts w:ascii="方正仿宋_GBK" w:hAnsi="方正仿宋_GBK" w:eastAsia="方正仿宋_GBK" w:cs="方正仿宋_GBK"/>
                <w:color w:val="000000"/>
                <w:sz w:val="24"/>
              </w:rPr>
            </w:pPr>
          </w:p>
        </w:tc>
        <w:tc>
          <w:tcPr>
            <w:tcW w:w="1092" w:type="dxa"/>
            <w:tcMar>
              <w:left w:w="0" w:type="dxa"/>
              <w:right w:w="0" w:type="dxa"/>
            </w:tcMar>
            <w:vAlign w:val="center"/>
          </w:tcPr>
          <w:p>
            <w:pPr>
              <w:spacing w:line="240" w:lineRule="exact"/>
              <w:jc w:val="center"/>
              <w:rPr>
                <w:rFonts w:ascii="方正仿宋_GBK" w:hAnsi="方正仿宋_GBK" w:eastAsia="方正仿宋_GBK" w:cs="方正仿宋_GBK"/>
                <w:color w:val="000000"/>
                <w:sz w:val="24"/>
              </w:rPr>
            </w:pPr>
            <w:r>
              <w:rPr>
                <w:rFonts w:hint="eastAsia" w:ascii="方正仿宋_GBK" w:hAnsi="方正仿宋_GBK" w:eastAsia="方正仿宋_GBK" w:cs="方正仿宋_GBK"/>
                <w:color w:val="000000"/>
                <w:sz w:val="24"/>
              </w:rPr>
              <w:t>民 族</w:t>
            </w:r>
          </w:p>
        </w:tc>
        <w:tc>
          <w:tcPr>
            <w:tcW w:w="1743" w:type="dxa"/>
            <w:tcMar>
              <w:left w:w="0" w:type="dxa"/>
              <w:right w:w="0" w:type="dxa"/>
            </w:tcMar>
            <w:vAlign w:val="center"/>
          </w:tcPr>
          <w:p>
            <w:pPr>
              <w:spacing w:line="240" w:lineRule="exact"/>
              <w:jc w:val="center"/>
              <w:rPr>
                <w:rFonts w:ascii="方正仿宋_GBK" w:hAnsi="方正仿宋_GBK" w:eastAsia="方正仿宋_GBK" w:cs="方正仿宋_GBK"/>
                <w:color w:val="000000"/>
                <w:sz w:val="24"/>
              </w:rPr>
            </w:pPr>
          </w:p>
        </w:tc>
        <w:tc>
          <w:tcPr>
            <w:tcW w:w="1886" w:type="dxa"/>
            <w:vMerge w:val="continue"/>
            <w:tcMar>
              <w:left w:w="0" w:type="dxa"/>
              <w:right w:w="0" w:type="dxa"/>
            </w:tcMar>
            <w:vAlign w:val="center"/>
          </w:tcPr>
          <w:p>
            <w:pPr>
              <w:spacing w:line="240" w:lineRule="exact"/>
              <w:jc w:val="center"/>
              <w:rPr>
                <w:rFonts w:ascii="方正仿宋_GBK" w:hAnsi="方正仿宋_GBK" w:eastAsia="方正仿宋_GBK" w:cs="方正仿宋_GBK"/>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1181" w:type="dxa"/>
            <w:tcMar>
              <w:left w:w="0" w:type="dxa"/>
              <w:right w:w="0" w:type="dxa"/>
            </w:tcMar>
            <w:vAlign w:val="center"/>
          </w:tcPr>
          <w:p>
            <w:pPr>
              <w:spacing w:line="240" w:lineRule="exact"/>
              <w:jc w:val="center"/>
              <w:rPr>
                <w:rFonts w:ascii="方正仿宋_GBK" w:hAnsi="方正仿宋_GBK" w:eastAsia="方正仿宋_GBK" w:cs="方正仿宋_GBK"/>
                <w:color w:val="000000"/>
                <w:sz w:val="24"/>
              </w:rPr>
            </w:pPr>
            <w:r>
              <w:rPr>
                <w:rFonts w:hint="eastAsia" w:ascii="方正仿宋_GBK" w:hAnsi="方正仿宋_GBK" w:eastAsia="方正仿宋_GBK" w:cs="方正仿宋_GBK"/>
                <w:color w:val="000000"/>
                <w:sz w:val="24"/>
                <w:szCs w:val="24"/>
              </w:rPr>
              <w:t>籍 贯</w:t>
            </w:r>
          </w:p>
        </w:tc>
        <w:tc>
          <w:tcPr>
            <w:tcW w:w="1455" w:type="dxa"/>
            <w:tcMar>
              <w:left w:w="0" w:type="dxa"/>
              <w:right w:w="0" w:type="dxa"/>
            </w:tcMar>
            <w:vAlign w:val="center"/>
          </w:tcPr>
          <w:p>
            <w:pPr>
              <w:spacing w:line="240" w:lineRule="exact"/>
              <w:jc w:val="center"/>
              <w:rPr>
                <w:rFonts w:ascii="方正仿宋_GBK" w:hAnsi="方正仿宋_GBK" w:eastAsia="方正仿宋_GBK" w:cs="方正仿宋_GBK"/>
                <w:color w:val="000000"/>
                <w:sz w:val="24"/>
              </w:rPr>
            </w:pPr>
          </w:p>
        </w:tc>
        <w:tc>
          <w:tcPr>
            <w:tcW w:w="1095" w:type="dxa"/>
            <w:tcMar>
              <w:left w:w="0" w:type="dxa"/>
              <w:right w:w="0" w:type="dxa"/>
            </w:tcMar>
            <w:vAlign w:val="center"/>
          </w:tcPr>
          <w:p>
            <w:pPr>
              <w:spacing w:line="240" w:lineRule="exact"/>
              <w:jc w:val="center"/>
              <w:rPr>
                <w:rFonts w:ascii="方正仿宋_GBK" w:hAnsi="方正仿宋_GBK" w:eastAsia="方正仿宋_GBK" w:cs="方正仿宋_GBK"/>
                <w:color w:val="000000"/>
                <w:sz w:val="24"/>
              </w:rPr>
            </w:pPr>
            <w:r>
              <w:rPr>
                <w:rFonts w:hint="eastAsia" w:ascii="方正仿宋_GBK" w:hAnsi="方正仿宋_GBK" w:eastAsia="方正仿宋_GBK" w:cs="方正仿宋_GBK"/>
                <w:color w:val="000000"/>
                <w:sz w:val="24"/>
                <w:szCs w:val="24"/>
              </w:rPr>
              <w:t>出生年月</w:t>
            </w:r>
          </w:p>
        </w:tc>
        <w:tc>
          <w:tcPr>
            <w:tcW w:w="1200" w:type="dxa"/>
            <w:tcMar>
              <w:left w:w="0" w:type="dxa"/>
              <w:right w:w="0" w:type="dxa"/>
            </w:tcMar>
            <w:vAlign w:val="center"/>
          </w:tcPr>
          <w:p>
            <w:pPr>
              <w:spacing w:line="240" w:lineRule="exact"/>
              <w:jc w:val="center"/>
              <w:rPr>
                <w:rFonts w:ascii="方正仿宋_GBK" w:hAnsi="方正仿宋_GBK" w:eastAsia="方正仿宋_GBK" w:cs="方正仿宋_GBK"/>
                <w:color w:val="000000"/>
                <w:sz w:val="24"/>
              </w:rPr>
            </w:pPr>
          </w:p>
        </w:tc>
        <w:tc>
          <w:tcPr>
            <w:tcW w:w="1092" w:type="dxa"/>
            <w:tcMar>
              <w:left w:w="0" w:type="dxa"/>
              <w:right w:w="0" w:type="dxa"/>
            </w:tcMar>
            <w:vAlign w:val="center"/>
          </w:tcPr>
          <w:p>
            <w:pPr>
              <w:spacing w:line="240" w:lineRule="exact"/>
              <w:jc w:val="center"/>
              <w:rPr>
                <w:rFonts w:ascii="方正仿宋_GBK" w:hAnsi="方正仿宋_GBK" w:eastAsia="方正仿宋_GBK" w:cs="方正仿宋_GBK"/>
                <w:color w:val="000000"/>
                <w:sz w:val="24"/>
              </w:rPr>
            </w:pPr>
            <w:r>
              <w:rPr>
                <w:rFonts w:hint="eastAsia" w:ascii="方正仿宋_GBK" w:hAnsi="方正仿宋_GBK" w:eastAsia="方正仿宋_GBK" w:cs="方正仿宋_GBK"/>
                <w:color w:val="000000"/>
                <w:sz w:val="24"/>
                <w:szCs w:val="24"/>
              </w:rPr>
              <w:t>政治面貌</w:t>
            </w:r>
          </w:p>
        </w:tc>
        <w:tc>
          <w:tcPr>
            <w:tcW w:w="1743" w:type="dxa"/>
            <w:tcMar>
              <w:left w:w="0" w:type="dxa"/>
              <w:right w:w="0" w:type="dxa"/>
            </w:tcMar>
            <w:vAlign w:val="center"/>
          </w:tcPr>
          <w:p>
            <w:pPr>
              <w:spacing w:line="240" w:lineRule="exact"/>
              <w:jc w:val="center"/>
              <w:rPr>
                <w:rFonts w:ascii="方正仿宋_GBK" w:hAnsi="方正仿宋_GBK" w:eastAsia="方正仿宋_GBK" w:cs="方正仿宋_GBK"/>
                <w:color w:val="000000"/>
                <w:sz w:val="24"/>
              </w:rPr>
            </w:pPr>
          </w:p>
        </w:tc>
        <w:tc>
          <w:tcPr>
            <w:tcW w:w="1886" w:type="dxa"/>
            <w:vMerge w:val="continue"/>
            <w:tcMar>
              <w:left w:w="0" w:type="dxa"/>
              <w:right w:w="0" w:type="dxa"/>
            </w:tcMar>
            <w:vAlign w:val="center"/>
          </w:tcPr>
          <w:p>
            <w:pPr>
              <w:spacing w:line="240" w:lineRule="exact"/>
              <w:jc w:val="center"/>
              <w:rPr>
                <w:rFonts w:ascii="方正仿宋_GBK" w:hAnsi="方正仿宋_GBK" w:eastAsia="方正仿宋_GBK" w:cs="方正仿宋_GBK"/>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1181" w:type="dxa"/>
            <w:tcMar>
              <w:left w:w="0" w:type="dxa"/>
              <w:right w:w="0" w:type="dxa"/>
            </w:tcMar>
            <w:vAlign w:val="center"/>
          </w:tcPr>
          <w:p>
            <w:pPr>
              <w:spacing w:line="240" w:lineRule="exact"/>
              <w:jc w:val="center"/>
              <w:rPr>
                <w:rFonts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rPr>
              <w:t>专业技术职称</w:t>
            </w:r>
          </w:p>
        </w:tc>
        <w:tc>
          <w:tcPr>
            <w:tcW w:w="1455" w:type="dxa"/>
            <w:tcMar>
              <w:left w:w="0" w:type="dxa"/>
              <w:right w:w="0" w:type="dxa"/>
            </w:tcMar>
            <w:vAlign w:val="center"/>
          </w:tcPr>
          <w:p>
            <w:pPr>
              <w:spacing w:line="240" w:lineRule="exact"/>
              <w:jc w:val="center"/>
              <w:rPr>
                <w:rFonts w:ascii="方正仿宋_GBK" w:hAnsi="方正仿宋_GBK" w:eastAsia="方正仿宋_GBK" w:cs="方正仿宋_GBK"/>
                <w:color w:val="000000"/>
                <w:sz w:val="24"/>
                <w:szCs w:val="24"/>
              </w:rPr>
            </w:pPr>
          </w:p>
        </w:tc>
        <w:tc>
          <w:tcPr>
            <w:tcW w:w="1095" w:type="dxa"/>
            <w:tcMar>
              <w:left w:w="0" w:type="dxa"/>
              <w:right w:w="0" w:type="dxa"/>
            </w:tcMar>
            <w:vAlign w:val="center"/>
          </w:tcPr>
          <w:p>
            <w:pPr>
              <w:spacing w:line="240" w:lineRule="exact"/>
              <w:jc w:val="center"/>
              <w:rPr>
                <w:rFonts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rPr>
              <w:t>执业资格</w:t>
            </w:r>
          </w:p>
        </w:tc>
        <w:tc>
          <w:tcPr>
            <w:tcW w:w="1200" w:type="dxa"/>
            <w:tcMar>
              <w:left w:w="0" w:type="dxa"/>
              <w:right w:w="0" w:type="dxa"/>
            </w:tcMar>
            <w:vAlign w:val="center"/>
          </w:tcPr>
          <w:p>
            <w:pPr>
              <w:spacing w:line="240" w:lineRule="exact"/>
              <w:jc w:val="center"/>
              <w:rPr>
                <w:rFonts w:ascii="方正仿宋_GBK" w:hAnsi="方正仿宋_GBK" w:eastAsia="方正仿宋_GBK" w:cs="方正仿宋_GBK"/>
                <w:color w:val="000000"/>
                <w:sz w:val="24"/>
                <w:szCs w:val="24"/>
              </w:rPr>
            </w:pPr>
          </w:p>
        </w:tc>
        <w:tc>
          <w:tcPr>
            <w:tcW w:w="1092" w:type="dxa"/>
            <w:tcMar>
              <w:left w:w="0" w:type="dxa"/>
              <w:right w:w="0" w:type="dxa"/>
            </w:tcMar>
            <w:vAlign w:val="center"/>
          </w:tcPr>
          <w:p>
            <w:pPr>
              <w:spacing w:line="240" w:lineRule="exact"/>
              <w:jc w:val="center"/>
              <w:rPr>
                <w:rFonts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rPr>
              <w:t>联系电话</w:t>
            </w:r>
          </w:p>
        </w:tc>
        <w:tc>
          <w:tcPr>
            <w:tcW w:w="1743" w:type="dxa"/>
            <w:tcMar>
              <w:left w:w="0" w:type="dxa"/>
              <w:right w:w="0" w:type="dxa"/>
            </w:tcMar>
            <w:vAlign w:val="center"/>
          </w:tcPr>
          <w:p>
            <w:pPr>
              <w:spacing w:line="240" w:lineRule="exact"/>
              <w:jc w:val="center"/>
              <w:rPr>
                <w:rFonts w:ascii="方正仿宋_GBK" w:hAnsi="方正仿宋_GBK" w:eastAsia="方正仿宋_GBK" w:cs="方正仿宋_GBK"/>
                <w:color w:val="000000"/>
                <w:sz w:val="24"/>
              </w:rPr>
            </w:pPr>
          </w:p>
        </w:tc>
        <w:tc>
          <w:tcPr>
            <w:tcW w:w="1886" w:type="dxa"/>
            <w:vMerge w:val="continue"/>
            <w:tcMar>
              <w:left w:w="0" w:type="dxa"/>
              <w:right w:w="0" w:type="dxa"/>
            </w:tcMar>
            <w:vAlign w:val="center"/>
          </w:tcPr>
          <w:p>
            <w:pPr>
              <w:spacing w:line="240" w:lineRule="exact"/>
              <w:jc w:val="center"/>
              <w:rPr>
                <w:rFonts w:ascii="方正仿宋_GBK" w:hAnsi="方正仿宋_GBK" w:eastAsia="方正仿宋_GBK" w:cs="方正仿宋_GBK"/>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1181" w:type="dxa"/>
            <w:tcMar>
              <w:left w:w="0" w:type="dxa"/>
              <w:right w:w="0" w:type="dxa"/>
            </w:tcMar>
            <w:vAlign w:val="center"/>
          </w:tcPr>
          <w:p>
            <w:pPr>
              <w:spacing w:line="240" w:lineRule="exact"/>
              <w:jc w:val="center"/>
              <w:rPr>
                <w:rFonts w:ascii="方正仿宋_GBK" w:hAnsi="方正仿宋_GBK" w:eastAsia="方正仿宋_GBK" w:cs="方正仿宋_GBK"/>
                <w:color w:val="000000"/>
                <w:sz w:val="24"/>
              </w:rPr>
            </w:pPr>
            <w:r>
              <w:rPr>
                <w:rFonts w:hint="eastAsia" w:ascii="方正仿宋_GBK" w:hAnsi="方正仿宋_GBK" w:eastAsia="方正仿宋_GBK" w:cs="方正仿宋_GBK"/>
                <w:color w:val="000000"/>
                <w:w w:val="90"/>
                <w:sz w:val="24"/>
              </w:rPr>
              <w:t>现工作单位(是否在编)</w:t>
            </w:r>
          </w:p>
        </w:tc>
        <w:tc>
          <w:tcPr>
            <w:tcW w:w="6585" w:type="dxa"/>
            <w:gridSpan w:val="5"/>
            <w:tcMar>
              <w:left w:w="0" w:type="dxa"/>
              <w:right w:w="0" w:type="dxa"/>
            </w:tcMar>
            <w:vAlign w:val="center"/>
          </w:tcPr>
          <w:p>
            <w:pPr>
              <w:spacing w:line="240" w:lineRule="exact"/>
              <w:jc w:val="center"/>
              <w:rPr>
                <w:rFonts w:ascii="方正仿宋_GBK" w:hAnsi="方正仿宋_GBK" w:eastAsia="方正仿宋_GBK" w:cs="方正仿宋_GBK"/>
                <w:color w:val="000000"/>
                <w:sz w:val="24"/>
              </w:rPr>
            </w:pPr>
          </w:p>
        </w:tc>
        <w:tc>
          <w:tcPr>
            <w:tcW w:w="1886" w:type="dxa"/>
            <w:vMerge w:val="continue"/>
            <w:tcMar>
              <w:left w:w="0" w:type="dxa"/>
              <w:right w:w="0" w:type="dxa"/>
            </w:tcMar>
            <w:vAlign w:val="center"/>
          </w:tcPr>
          <w:p>
            <w:pPr>
              <w:spacing w:line="240" w:lineRule="exact"/>
              <w:jc w:val="center"/>
              <w:rPr>
                <w:rFonts w:ascii="方正仿宋_GBK" w:hAnsi="方正仿宋_GBK" w:eastAsia="方正仿宋_GBK" w:cs="方正仿宋_GBK"/>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1181" w:type="dxa"/>
            <w:tcMar>
              <w:left w:w="0" w:type="dxa"/>
              <w:right w:w="0" w:type="dxa"/>
            </w:tcMar>
            <w:vAlign w:val="center"/>
          </w:tcPr>
          <w:p>
            <w:pPr>
              <w:spacing w:line="240" w:lineRule="exact"/>
              <w:jc w:val="center"/>
              <w:rPr>
                <w:rFonts w:ascii="方正仿宋_GBK" w:hAnsi="方正仿宋_GBK" w:eastAsia="方正仿宋_GBK" w:cs="方正仿宋_GBK"/>
                <w:color w:val="000000"/>
                <w:sz w:val="24"/>
              </w:rPr>
            </w:pPr>
            <w:r>
              <w:rPr>
                <w:rFonts w:hint="eastAsia" w:ascii="方正仿宋_GBK" w:hAnsi="方正仿宋_GBK" w:eastAsia="方正仿宋_GBK" w:cs="方正仿宋_GBK"/>
                <w:color w:val="000000"/>
                <w:sz w:val="24"/>
              </w:rPr>
              <w:t>学历学位</w:t>
            </w:r>
          </w:p>
        </w:tc>
        <w:tc>
          <w:tcPr>
            <w:tcW w:w="1455" w:type="dxa"/>
            <w:tcMar>
              <w:left w:w="0" w:type="dxa"/>
              <w:right w:w="0" w:type="dxa"/>
            </w:tcMar>
            <w:vAlign w:val="center"/>
          </w:tcPr>
          <w:p>
            <w:pPr>
              <w:spacing w:line="240" w:lineRule="exact"/>
              <w:jc w:val="center"/>
              <w:rPr>
                <w:rFonts w:ascii="方正仿宋_GBK" w:hAnsi="方正仿宋_GBK" w:eastAsia="方正仿宋_GBK" w:cs="方正仿宋_GBK"/>
                <w:color w:val="000000"/>
                <w:sz w:val="24"/>
              </w:rPr>
            </w:pPr>
            <w:r>
              <w:rPr>
                <w:rFonts w:hint="eastAsia" w:ascii="方正仿宋_GBK" w:hAnsi="方正仿宋_GBK" w:eastAsia="方正仿宋_GBK" w:cs="方正仿宋_GBK"/>
                <w:color w:val="000000"/>
                <w:sz w:val="24"/>
              </w:rPr>
              <w:t>毕业时间</w:t>
            </w:r>
          </w:p>
        </w:tc>
        <w:tc>
          <w:tcPr>
            <w:tcW w:w="5130" w:type="dxa"/>
            <w:gridSpan w:val="4"/>
            <w:tcMar>
              <w:left w:w="0" w:type="dxa"/>
              <w:right w:w="0" w:type="dxa"/>
            </w:tcMar>
            <w:vAlign w:val="center"/>
          </w:tcPr>
          <w:p>
            <w:pPr>
              <w:spacing w:line="240" w:lineRule="exact"/>
              <w:jc w:val="center"/>
              <w:rPr>
                <w:rFonts w:ascii="方正仿宋_GBK" w:hAnsi="方正仿宋_GBK" w:eastAsia="方正仿宋_GBK" w:cs="方正仿宋_GBK"/>
                <w:color w:val="000000"/>
                <w:sz w:val="24"/>
              </w:rPr>
            </w:pPr>
            <w:r>
              <w:rPr>
                <w:rFonts w:hint="eastAsia" w:ascii="方正仿宋_GBK" w:hAnsi="方正仿宋_GBK" w:eastAsia="方正仿宋_GBK" w:cs="方正仿宋_GBK"/>
                <w:color w:val="000000"/>
                <w:sz w:val="24"/>
              </w:rPr>
              <w:t>毕业学校</w:t>
            </w:r>
          </w:p>
        </w:tc>
        <w:tc>
          <w:tcPr>
            <w:tcW w:w="1886" w:type="dxa"/>
            <w:tcMar>
              <w:left w:w="0" w:type="dxa"/>
              <w:right w:w="0" w:type="dxa"/>
            </w:tcMar>
            <w:vAlign w:val="center"/>
          </w:tcPr>
          <w:p>
            <w:pPr>
              <w:spacing w:line="240" w:lineRule="exact"/>
              <w:jc w:val="center"/>
              <w:rPr>
                <w:rFonts w:ascii="方正仿宋_GBK" w:hAnsi="方正仿宋_GBK" w:eastAsia="方正仿宋_GBK" w:cs="方正仿宋_GBK"/>
                <w:color w:val="000000"/>
                <w:sz w:val="24"/>
              </w:rPr>
            </w:pPr>
            <w:r>
              <w:rPr>
                <w:rFonts w:hint="eastAsia" w:ascii="方正仿宋_GBK" w:hAnsi="方正仿宋_GBK" w:eastAsia="方正仿宋_GBK" w:cs="方正仿宋_GBK"/>
                <w:color w:val="000000"/>
                <w:sz w:val="24"/>
              </w:rPr>
              <w:t>所学专业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1181" w:type="dxa"/>
            <w:tcMar>
              <w:left w:w="0" w:type="dxa"/>
              <w:right w:w="0" w:type="dxa"/>
            </w:tcMar>
            <w:vAlign w:val="center"/>
          </w:tcPr>
          <w:p>
            <w:pPr>
              <w:spacing w:line="240" w:lineRule="exact"/>
              <w:jc w:val="center"/>
              <w:rPr>
                <w:rFonts w:ascii="方正仿宋_GBK" w:hAnsi="方正仿宋_GBK" w:eastAsia="方正仿宋_GBK" w:cs="方正仿宋_GBK"/>
                <w:color w:val="000000"/>
                <w:sz w:val="24"/>
              </w:rPr>
            </w:pPr>
          </w:p>
        </w:tc>
        <w:tc>
          <w:tcPr>
            <w:tcW w:w="1455" w:type="dxa"/>
            <w:tcMar>
              <w:left w:w="0" w:type="dxa"/>
              <w:right w:w="0" w:type="dxa"/>
            </w:tcMar>
            <w:vAlign w:val="center"/>
          </w:tcPr>
          <w:p>
            <w:pPr>
              <w:spacing w:line="240" w:lineRule="exact"/>
              <w:jc w:val="center"/>
              <w:rPr>
                <w:rFonts w:ascii="方正仿宋_GBK" w:hAnsi="方正仿宋_GBK" w:eastAsia="方正仿宋_GBK" w:cs="方正仿宋_GBK"/>
                <w:color w:val="000000"/>
                <w:sz w:val="24"/>
              </w:rPr>
            </w:pPr>
          </w:p>
        </w:tc>
        <w:tc>
          <w:tcPr>
            <w:tcW w:w="5130" w:type="dxa"/>
            <w:gridSpan w:val="4"/>
            <w:tcMar>
              <w:left w:w="0" w:type="dxa"/>
              <w:right w:w="0" w:type="dxa"/>
            </w:tcMar>
            <w:vAlign w:val="center"/>
          </w:tcPr>
          <w:p>
            <w:pPr>
              <w:spacing w:line="240" w:lineRule="exact"/>
              <w:jc w:val="center"/>
              <w:rPr>
                <w:rFonts w:ascii="方正仿宋_GBK" w:hAnsi="方正仿宋_GBK" w:eastAsia="方正仿宋_GBK" w:cs="方正仿宋_GBK"/>
                <w:color w:val="000000"/>
                <w:sz w:val="24"/>
              </w:rPr>
            </w:pPr>
          </w:p>
        </w:tc>
        <w:tc>
          <w:tcPr>
            <w:tcW w:w="1886" w:type="dxa"/>
            <w:tcMar>
              <w:left w:w="0" w:type="dxa"/>
              <w:right w:w="0" w:type="dxa"/>
            </w:tcMar>
            <w:vAlign w:val="center"/>
          </w:tcPr>
          <w:p>
            <w:pPr>
              <w:spacing w:line="240" w:lineRule="exact"/>
              <w:jc w:val="center"/>
              <w:rPr>
                <w:rFonts w:ascii="方正仿宋_GBK" w:hAnsi="方正仿宋_GBK" w:eastAsia="方正仿宋_GBK" w:cs="方正仿宋_GBK"/>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1181" w:type="dxa"/>
            <w:tcMar>
              <w:left w:w="0" w:type="dxa"/>
              <w:right w:w="0" w:type="dxa"/>
            </w:tcMar>
            <w:vAlign w:val="center"/>
          </w:tcPr>
          <w:p>
            <w:pPr>
              <w:spacing w:line="240" w:lineRule="exact"/>
              <w:jc w:val="center"/>
              <w:rPr>
                <w:rFonts w:ascii="方正仿宋_GBK" w:hAnsi="方正仿宋_GBK" w:eastAsia="方正仿宋_GBK" w:cs="方正仿宋_GBK"/>
                <w:color w:val="000000"/>
                <w:sz w:val="24"/>
              </w:rPr>
            </w:pPr>
          </w:p>
        </w:tc>
        <w:tc>
          <w:tcPr>
            <w:tcW w:w="1455" w:type="dxa"/>
            <w:tcMar>
              <w:left w:w="0" w:type="dxa"/>
              <w:right w:w="0" w:type="dxa"/>
            </w:tcMar>
            <w:vAlign w:val="center"/>
          </w:tcPr>
          <w:p>
            <w:pPr>
              <w:spacing w:line="240" w:lineRule="exact"/>
              <w:jc w:val="center"/>
              <w:rPr>
                <w:rFonts w:ascii="方正仿宋_GBK" w:hAnsi="方正仿宋_GBK" w:eastAsia="方正仿宋_GBK" w:cs="方正仿宋_GBK"/>
                <w:color w:val="000000"/>
                <w:sz w:val="24"/>
              </w:rPr>
            </w:pPr>
          </w:p>
        </w:tc>
        <w:tc>
          <w:tcPr>
            <w:tcW w:w="5130" w:type="dxa"/>
            <w:gridSpan w:val="4"/>
            <w:tcMar>
              <w:left w:w="0" w:type="dxa"/>
              <w:right w:w="0" w:type="dxa"/>
            </w:tcMar>
            <w:vAlign w:val="center"/>
          </w:tcPr>
          <w:p>
            <w:pPr>
              <w:spacing w:line="240" w:lineRule="exact"/>
              <w:jc w:val="center"/>
              <w:rPr>
                <w:rFonts w:ascii="方正仿宋_GBK" w:hAnsi="方正仿宋_GBK" w:eastAsia="方正仿宋_GBK" w:cs="方正仿宋_GBK"/>
                <w:color w:val="000000"/>
                <w:sz w:val="24"/>
              </w:rPr>
            </w:pPr>
          </w:p>
        </w:tc>
        <w:tc>
          <w:tcPr>
            <w:tcW w:w="1886" w:type="dxa"/>
            <w:tcMar>
              <w:left w:w="0" w:type="dxa"/>
              <w:right w:w="0" w:type="dxa"/>
            </w:tcMar>
            <w:vAlign w:val="center"/>
          </w:tcPr>
          <w:p>
            <w:pPr>
              <w:spacing w:line="240" w:lineRule="exact"/>
              <w:jc w:val="center"/>
              <w:rPr>
                <w:rFonts w:ascii="方正仿宋_GBK" w:hAnsi="方正仿宋_GBK" w:eastAsia="方正仿宋_GBK" w:cs="方正仿宋_GBK"/>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387" w:hRule="atLeast"/>
          <w:jc w:val="center"/>
        </w:trPr>
        <w:tc>
          <w:tcPr>
            <w:tcW w:w="1181" w:type="dxa"/>
            <w:tcMar>
              <w:left w:w="0" w:type="dxa"/>
              <w:right w:w="0" w:type="dxa"/>
            </w:tcMar>
            <w:vAlign w:val="center"/>
          </w:tcPr>
          <w:p>
            <w:pPr>
              <w:spacing w:line="440" w:lineRule="exact"/>
              <w:jc w:val="center"/>
              <w:rPr>
                <w:rFonts w:ascii="方正仿宋_GBK" w:hAnsi="方正仿宋_GBK" w:eastAsia="方正仿宋_GBK" w:cs="方正仿宋_GBK"/>
                <w:color w:val="000000"/>
                <w:sz w:val="24"/>
              </w:rPr>
            </w:pPr>
            <w:r>
              <w:rPr>
                <w:rFonts w:hint="eastAsia" w:ascii="方正仿宋_GBK" w:hAnsi="方正仿宋_GBK" w:eastAsia="方正仿宋_GBK" w:cs="方正仿宋_GBK"/>
                <w:color w:val="000000"/>
                <w:sz w:val="24"/>
              </w:rPr>
              <w:t>学</w:t>
            </w:r>
          </w:p>
          <w:p>
            <w:pPr>
              <w:spacing w:line="440" w:lineRule="exact"/>
              <w:jc w:val="center"/>
              <w:rPr>
                <w:rFonts w:ascii="方正仿宋_GBK" w:hAnsi="方正仿宋_GBK" w:eastAsia="方正仿宋_GBK" w:cs="方正仿宋_GBK"/>
                <w:color w:val="000000"/>
                <w:sz w:val="24"/>
              </w:rPr>
            </w:pPr>
            <w:r>
              <w:rPr>
                <w:rFonts w:hint="eastAsia" w:ascii="方正仿宋_GBK" w:hAnsi="方正仿宋_GBK" w:eastAsia="方正仿宋_GBK" w:cs="方正仿宋_GBK"/>
                <w:color w:val="000000"/>
                <w:sz w:val="24"/>
              </w:rPr>
              <w:t>习</w:t>
            </w:r>
          </w:p>
          <w:p>
            <w:pPr>
              <w:spacing w:line="440" w:lineRule="exact"/>
              <w:jc w:val="center"/>
              <w:rPr>
                <w:rFonts w:ascii="方正仿宋_GBK" w:hAnsi="方正仿宋_GBK" w:eastAsia="方正仿宋_GBK" w:cs="方正仿宋_GBK"/>
                <w:color w:val="000000"/>
                <w:sz w:val="24"/>
              </w:rPr>
            </w:pPr>
            <w:r>
              <w:rPr>
                <w:rFonts w:hint="eastAsia" w:ascii="方正仿宋_GBK" w:hAnsi="方正仿宋_GBK" w:eastAsia="方正仿宋_GBK" w:cs="方正仿宋_GBK"/>
                <w:color w:val="000000"/>
                <w:sz w:val="24"/>
              </w:rPr>
              <w:t>工</w:t>
            </w:r>
          </w:p>
          <w:p>
            <w:pPr>
              <w:spacing w:line="440" w:lineRule="exact"/>
              <w:jc w:val="center"/>
              <w:rPr>
                <w:rFonts w:ascii="方正仿宋_GBK" w:hAnsi="方正仿宋_GBK" w:eastAsia="方正仿宋_GBK" w:cs="方正仿宋_GBK"/>
                <w:color w:val="000000"/>
                <w:sz w:val="24"/>
              </w:rPr>
            </w:pPr>
            <w:r>
              <w:rPr>
                <w:rFonts w:hint="eastAsia" w:ascii="方正仿宋_GBK" w:hAnsi="方正仿宋_GBK" w:eastAsia="方正仿宋_GBK" w:cs="方正仿宋_GBK"/>
                <w:color w:val="000000"/>
                <w:sz w:val="24"/>
              </w:rPr>
              <w:t>作</w:t>
            </w:r>
          </w:p>
          <w:p>
            <w:pPr>
              <w:spacing w:line="440" w:lineRule="exact"/>
              <w:jc w:val="center"/>
              <w:rPr>
                <w:rFonts w:ascii="方正仿宋_GBK" w:hAnsi="方正仿宋_GBK" w:eastAsia="方正仿宋_GBK" w:cs="方正仿宋_GBK"/>
                <w:color w:val="000000"/>
                <w:sz w:val="24"/>
              </w:rPr>
            </w:pPr>
            <w:r>
              <w:rPr>
                <w:rFonts w:hint="eastAsia" w:ascii="方正仿宋_GBK" w:hAnsi="方正仿宋_GBK" w:eastAsia="方正仿宋_GBK" w:cs="方正仿宋_GBK"/>
                <w:color w:val="000000"/>
                <w:sz w:val="24"/>
              </w:rPr>
              <w:t>简</w:t>
            </w:r>
          </w:p>
          <w:p>
            <w:pPr>
              <w:spacing w:line="440" w:lineRule="exact"/>
              <w:jc w:val="center"/>
              <w:rPr>
                <w:rFonts w:ascii="方正仿宋_GBK" w:hAnsi="方正仿宋_GBK" w:eastAsia="方正仿宋_GBK" w:cs="方正仿宋_GBK"/>
                <w:color w:val="000000"/>
                <w:sz w:val="24"/>
              </w:rPr>
            </w:pPr>
            <w:r>
              <w:rPr>
                <w:rFonts w:hint="eastAsia" w:ascii="方正仿宋_GBK" w:hAnsi="方正仿宋_GBK" w:eastAsia="方正仿宋_GBK" w:cs="方正仿宋_GBK"/>
                <w:color w:val="000000"/>
                <w:sz w:val="24"/>
              </w:rPr>
              <w:t>历</w:t>
            </w:r>
          </w:p>
        </w:tc>
        <w:tc>
          <w:tcPr>
            <w:tcW w:w="8471" w:type="dxa"/>
            <w:gridSpan w:val="6"/>
            <w:tcMar>
              <w:left w:w="0" w:type="dxa"/>
              <w:right w:w="0" w:type="dxa"/>
            </w:tcMar>
            <w:vAlign w:val="center"/>
          </w:tcPr>
          <w:p>
            <w:pPr>
              <w:spacing w:line="440" w:lineRule="exact"/>
              <w:rPr>
                <w:rFonts w:ascii="方正仿宋_GBK" w:hAnsi="方正仿宋_GBK" w:eastAsia="方正仿宋_GBK" w:cs="方正仿宋_GBK"/>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16" w:hRule="atLeast"/>
          <w:jc w:val="center"/>
        </w:trPr>
        <w:tc>
          <w:tcPr>
            <w:tcW w:w="1181" w:type="dxa"/>
            <w:tcMar>
              <w:left w:w="0" w:type="dxa"/>
              <w:right w:w="0" w:type="dxa"/>
            </w:tcMar>
            <w:vAlign w:val="center"/>
          </w:tcPr>
          <w:p>
            <w:pPr>
              <w:spacing w:line="360" w:lineRule="exact"/>
              <w:jc w:val="center"/>
              <w:rPr>
                <w:rFonts w:ascii="方正仿宋_GBK" w:hAnsi="方正仿宋_GBK" w:eastAsia="方正仿宋_GBK" w:cs="方正仿宋_GBK"/>
                <w:color w:val="000000"/>
                <w:sz w:val="24"/>
              </w:rPr>
            </w:pPr>
            <w:r>
              <w:rPr>
                <w:rFonts w:hint="eastAsia" w:ascii="方正仿宋_GBK" w:hAnsi="方正仿宋_GBK" w:eastAsia="方正仿宋_GBK" w:cs="方正仿宋_GBK"/>
                <w:color w:val="000000"/>
                <w:sz w:val="24"/>
              </w:rPr>
              <w:t>诚</w:t>
            </w:r>
          </w:p>
          <w:p>
            <w:pPr>
              <w:spacing w:line="360" w:lineRule="exact"/>
              <w:jc w:val="center"/>
              <w:rPr>
                <w:rFonts w:ascii="方正仿宋_GBK" w:hAnsi="方正仿宋_GBK" w:eastAsia="方正仿宋_GBK" w:cs="方正仿宋_GBK"/>
                <w:color w:val="000000"/>
                <w:sz w:val="24"/>
              </w:rPr>
            </w:pPr>
            <w:r>
              <w:rPr>
                <w:rFonts w:hint="eastAsia" w:ascii="方正仿宋_GBK" w:hAnsi="方正仿宋_GBK" w:eastAsia="方正仿宋_GBK" w:cs="方正仿宋_GBK"/>
                <w:color w:val="000000"/>
                <w:sz w:val="24"/>
              </w:rPr>
              <w:t>信</w:t>
            </w:r>
          </w:p>
          <w:p>
            <w:pPr>
              <w:spacing w:line="360" w:lineRule="exact"/>
              <w:jc w:val="center"/>
              <w:rPr>
                <w:rFonts w:ascii="方正仿宋_GBK" w:hAnsi="方正仿宋_GBK" w:eastAsia="方正仿宋_GBK" w:cs="方正仿宋_GBK"/>
                <w:color w:val="000000"/>
                <w:sz w:val="24"/>
              </w:rPr>
            </w:pPr>
            <w:r>
              <w:rPr>
                <w:rFonts w:hint="eastAsia" w:ascii="方正仿宋_GBK" w:hAnsi="方正仿宋_GBK" w:eastAsia="方正仿宋_GBK" w:cs="方正仿宋_GBK"/>
                <w:color w:val="000000"/>
                <w:sz w:val="24"/>
              </w:rPr>
              <w:t>承</w:t>
            </w:r>
          </w:p>
          <w:p>
            <w:pPr>
              <w:spacing w:line="360" w:lineRule="exact"/>
              <w:jc w:val="center"/>
              <w:rPr>
                <w:rFonts w:ascii="方正仿宋_GBK" w:hAnsi="方正仿宋_GBK" w:eastAsia="方正仿宋_GBK" w:cs="方正仿宋_GBK"/>
                <w:color w:val="000000"/>
                <w:sz w:val="24"/>
              </w:rPr>
            </w:pPr>
            <w:r>
              <w:rPr>
                <w:rFonts w:hint="eastAsia" w:ascii="方正仿宋_GBK" w:hAnsi="方正仿宋_GBK" w:eastAsia="方正仿宋_GBK" w:cs="方正仿宋_GBK"/>
                <w:color w:val="000000"/>
                <w:sz w:val="24"/>
              </w:rPr>
              <w:t>诺</w:t>
            </w:r>
          </w:p>
        </w:tc>
        <w:tc>
          <w:tcPr>
            <w:tcW w:w="8471" w:type="dxa"/>
            <w:gridSpan w:val="6"/>
            <w:tcMar>
              <w:left w:w="0" w:type="dxa"/>
              <w:right w:w="0" w:type="dxa"/>
            </w:tcMar>
            <w:vAlign w:val="center"/>
          </w:tcPr>
          <w:p>
            <w:pPr>
              <w:spacing w:line="360" w:lineRule="exact"/>
              <w:ind w:firstLine="480" w:firstLineChars="200"/>
              <w:rPr>
                <w:rFonts w:ascii="方正仿宋_GBK" w:hAnsi="方正仿宋_GBK" w:eastAsia="方正仿宋_GBK" w:cs="方正仿宋_GBK"/>
                <w:color w:val="000000"/>
                <w:sz w:val="24"/>
              </w:rPr>
            </w:pPr>
            <w:r>
              <w:rPr>
                <w:rFonts w:hint="eastAsia" w:ascii="方正仿宋_GBK" w:hAnsi="方正仿宋_GBK" w:eastAsia="方正仿宋_GBK" w:cs="方正仿宋_GBK"/>
                <w:color w:val="000000"/>
                <w:sz w:val="24"/>
              </w:rPr>
              <w:t>本人承诺：符合报考岗位所要求的资格条件并对所填报信息及提交资料的真实性、有效性负责，如有虚假，则取消报考资格。</w:t>
            </w:r>
          </w:p>
          <w:p>
            <w:pPr>
              <w:spacing w:line="360" w:lineRule="exact"/>
              <w:ind w:firstLine="480" w:firstLineChars="200"/>
              <w:rPr>
                <w:rFonts w:ascii="方正仿宋_GBK" w:hAnsi="方正仿宋_GBK" w:eastAsia="方正仿宋_GBK" w:cs="方正仿宋_GBK"/>
                <w:color w:val="000000"/>
                <w:sz w:val="24"/>
              </w:rPr>
            </w:pPr>
          </w:p>
          <w:p>
            <w:pPr>
              <w:spacing w:line="360" w:lineRule="exact"/>
              <w:ind w:firstLine="480" w:firstLineChars="200"/>
              <w:rPr>
                <w:rFonts w:ascii="方正仿宋_GBK" w:hAnsi="方正仿宋_GBK" w:eastAsia="方正仿宋_GBK" w:cs="方正仿宋_GBK"/>
                <w:color w:val="000000"/>
                <w:sz w:val="24"/>
              </w:rPr>
            </w:pPr>
            <w:r>
              <w:rPr>
                <w:rFonts w:hint="eastAsia" w:ascii="方正仿宋_GBK" w:hAnsi="方正仿宋_GBK" w:eastAsia="方正仿宋_GBK" w:cs="方正仿宋_GBK"/>
                <w:color w:val="000000"/>
                <w:sz w:val="24"/>
              </w:rPr>
              <w:t xml:space="preserve">                                             承诺人：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66" w:hRule="atLeast"/>
          <w:jc w:val="center"/>
        </w:trPr>
        <w:tc>
          <w:tcPr>
            <w:tcW w:w="1181" w:type="dxa"/>
            <w:tcMar>
              <w:left w:w="0" w:type="dxa"/>
              <w:right w:w="0" w:type="dxa"/>
            </w:tcMar>
            <w:vAlign w:val="center"/>
          </w:tcPr>
          <w:p>
            <w:pPr>
              <w:adjustRightInd w:val="0"/>
              <w:snapToGrid w:val="0"/>
              <w:spacing w:line="360" w:lineRule="exact"/>
              <w:jc w:val="center"/>
              <w:rPr>
                <w:rFonts w:ascii="方正仿宋_GBK" w:hAnsi="方正仿宋_GBK" w:eastAsia="方正仿宋_GBK" w:cs="方正仿宋_GBK"/>
                <w:color w:val="000000"/>
                <w:sz w:val="24"/>
              </w:rPr>
            </w:pPr>
            <w:r>
              <w:rPr>
                <w:rFonts w:hint="eastAsia" w:ascii="方正仿宋_GBK" w:hAnsi="方正仿宋_GBK" w:eastAsia="方正仿宋_GBK" w:cs="方正仿宋_GBK"/>
                <w:color w:val="000000"/>
                <w:sz w:val="24"/>
              </w:rPr>
              <w:t>审</w:t>
            </w:r>
          </w:p>
          <w:p>
            <w:pPr>
              <w:adjustRightInd w:val="0"/>
              <w:snapToGrid w:val="0"/>
              <w:spacing w:line="360" w:lineRule="exact"/>
              <w:jc w:val="center"/>
              <w:rPr>
                <w:rFonts w:ascii="方正仿宋_GBK" w:hAnsi="方正仿宋_GBK" w:eastAsia="方正仿宋_GBK" w:cs="方正仿宋_GBK"/>
                <w:color w:val="000000"/>
                <w:sz w:val="24"/>
              </w:rPr>
            </w:pPr>
            <w:r>
              <w:rPr>
                <w:rFonts w:hint="eastAsia" w:ascii="方正仿宋_GBK" w:hAnsi="方正仿宋_GBK" w:eastAsia="方正仿宋_GBK" w:cs="方正仿宋_GBK"/>
                <w:color w:val="000000"/>
                <w:sz w:val="24"/>
              </w:rPr>
              <w:t>查</w:t>
            </w:r>
          </w:p>
          <w:p>
            <w:pPr>
              <w:adjustRightInd w:val="0"/>
              <w:snapToGrid w:val="0"/>
              <w:spacing w:line="360" w:lineRule="exact"/>
              <w:jc w:val="center"/>
              <w:rPr>
                <w:rFonts w:ascii="方正仿宋_GBK" w:hAnsi="方正仿宋_GBK" w:eastAsia="方正仿宋_GBK" w:cs="方正仿宋_GBK"/>
                <w:color w:val="000000"/>
                <w:sz w:val="24"/>
              </w:rPr>
            </w:pPr>
            <w:r>
              <w:rPr>
                <w:rFonts w:hint="eastAsia" w:ascii="方正仿宋_GBK" w:hAnsi="方正仿宋_GBK" w:eastAsia="方正仿宋_GBK" w:cs="方正仿宋_GBK"/>
                <w:color w:val="000000"/>
                <w:sz w:val="24"/>
              </w:rPr>
              <w:t>意</w:t>
            </w:r>
          </w:p>
          <w:p>
            <w:pPr>
              <w:adjustRightInd w:val="0"/>
              <w:snapToGrid w:val="0"/>
              <w:spacing w:line="360" w:lineRule="exact"/>
              <w:jc w:val="center"/>
              <w:rPr>
                <w:rFonts w:ascii="方正仿宋_GBK" w:hAnsi="方正仿宋_GBK" w:eastAsia="方正仿宋_GBK" w:cs="方正仿宋_GBK"/>
                <w:color w:val="000000"/>
                <w:sz w:val="24"/>
              </w:rPr>
            </w:pPr>
            <w:r>
              <w:rPr>
                <w:rFonts w:hint="eastAsia" w:ascii="方正仿宋_GBK" w:hAnsi="方正仿宋_GBK" w:eastAsia="方正仿宋_GBK" w:cs="方正仿宋_GBK"/>
                <w:color w:val="000000"/>
                <w:sz w:val="24"/>
              </w:rPr>
              <w:t>见</w:t>
            </w:r>
          </w:p>
        </w:tc>
        <w:tc>
          <w:tcPr>
            <w:tcW w:w="8471" w:type="dxa"/>
            <w:gridSpan w:val="6"/>
            <w:tcMar>
              <w:left w:w="0" w:type="dxa"/>
              <w:right w:w="0" w:type="dxa"/>
            </w:tcMar>
            <w:vAlign w:val="center"/>
          </w:tcPr>
          <w:p>
            <w:pPr>
              <w:spacing w:line="360" w:lineRule="exact"/>
              <w:ind w:firstLine="720" w:firstLineChars="300"/>
              <w:rPr>
                <w:rFonts w:ascii="方正仿宋_GBK" w:hAnsi="方正仿宋_GBK" w:eastAsia="方正仿宋_GBK" w:cs="方正仿宋_GBK"/>
                <w:color w:val="000000"/>
                <w:sz w:val="24"/>
              </w:rPr>
            </w:pPr>
          </w:p>
          <w:p>
            <w:pPr>
              <w:spacing w:line="360" w:lineRule="exact"/>
              <w:ind w:firstLine="720" w:firstLineChars="300"/>
              <w:rPr>
                <w:rFonts w:ascii="方正仿宋_GBK" w:hAnsi="方正仿宋_GBK" w:eastAsia="方正仿宋_GBK" w:cs="方正仿宋_GBK"/>
                <w:color w:val="000000"/>
                <w:sz w:val="24"/>
              </w:rPr>
            </w:pPr>
          </w:p>
          <w:p>
            <w:pPr>
              <w:spacing w:line="360" w:lineRule="exact"/>
              <w:ind w:firstLine="720" w:firstLineChars="300"/>
              <w:rPr>
                <w:rFonts w:ascii="方正仿宋_GBK" w:hAnsi="方正仿宋_GBK" w:eastAsia="方正仿宋_GBK" w:cs="方正仿宋_GBK"/>
                <w:color w:val="000000"/>
                <w:sz w:val="24"/>
              </w:rPr>
            </w:pPr>
            <w:r>
              <w:rPr>
                <w:rFonts w:hint="eastAsia" w:ascii="方正仿宋_GBK" w:hAnsi="方正仿宋_GBK" w:eastAsia="方正仿宋_GBK" w:cs="方正仿宋_GBK"/>
                <w:color w:val="000000"/>
                <w:sz w:val="24"/>
              </w:rPr>
              <w:t>审查人：</w:t>
            </w:r>
          </w:p>
          <w:p>
            <w:pPr>
              <w:spacing w:line="360" w:lineRule="exact"/>
              <w:ind w:firstLine="720" w:firstLineChars="300"/>
              <w:rPr>
                <w:rFonts w:ascii="方正仿宋_GBK" w:hAnsi="方正仿宋_GBK" w:eastAsia="方正仿宋_GBK" w:cs="方正仿宋_GBK"/>
                <w:color w:val="000000"/>
                <w:sz w:val="24"/>
              </w:rPr>
            </w:pPr>
            <w:r>
              <w:rPr>
                <w:rFonts w:hint="eastAsia" w:ascii="方正仿宋_GBK" w:hAnsi="方正仿宋_GBK" w:eastAsia="方正仿宋_GBK" w:cs="方正仿宋_GBK"/>
                <w:color w:val="000000"/>
                <w:sz w:val="24"/>
              </w:rPr>
              <w:t xml:space="preserve">                                              年     月     日</w:t>
            </w:r>
          </w:p>
        </w:tc>
      </w:tr>
    </w:tbl>
    <w:p>
      <w:pPr>
        <w:spacing w:line="320" w:lineRule="exact"/>
        <w:ind w:left="38" w:leftChars="-96" w:hanging="240" w:hangingChars="100"/>
        <w:jc w:val="left"/>
        <w:rPr>
          <w:rFonts w:ascii="方正仿宋_GBK" w:hAnsi="方正仿宋_GBK" w:eastAsia="方正仿宋_GBK" w:cs="方正仿宋_GBK"/>
          <w:color w:val="000000"/>
          <w:sz w:val="24"/>
        </w:rPr>
      </w:pPr>
      <w:r>
        <w:rPr>
          <w:rFonts w:hint="eastAsia" w:ascii="方正仿宋_GBK" w:hAnsi="方正仿宋_GBK" w:eastAsia="方正仿宋_GBK" w:cs="方正仿宋_GBK"/>
          <w:color w:val="000000"/>
          <w:sz w:val="24"/>
        </w:rPr>
        <w:t xml:space="preserve">   备注：1.请报考人员将本人具备的报考岗位要求的条件情况全部反映在此表内；</w:t>
      </w:r>
    </w:p>
    <w:p>
      <w:pPr>
        <w:autoSpaceDN w:val="0"/>
        <w:spacing w:line="320" w:lineRule="exact"/>
        <w:ind w:left="1581" w:leftChars="304" w:right="30" w:hanging="943" w:hangingChars="393"/>
        <w:jc w:val="left"/>
      </w:pPr>
      <w:r>
        <w:rPr>
          <w:rFonts w:hint="eastAsia" w:ascii="方正仿宋_GBK" w:hAnsi="方正仿宋_GBK" w:eastAsia="方正仿宋_GBK" w:cs="方正仿宋_GBK"/>
          <w:color w:val="000000"/>
          <w:sz w:val="24"/>
        </w:rPr>
        <w:t xml:space="preserve">  2.学历必须注明“普通高校全日制”或“海外学历”。</w:t>
      </w: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黑体_GBK">
    <w:panose1 w:val="03000509000000000000"/>
    <w:charset w:val="86"/>
    <w:family w:val="script"/>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方正小标宋简体">
    <w:altName w:val="方正舒体"/>
    <w:panose1 w:val="03000509000000000000"/>
    <w:charset w:val="86"/>
    <w:family w:val="auto"/>
    <w:pitch w:val="default"/>
    <w:sig w:usb0="00000000" w:usb1="00000000" w:usb2="00000000" w:usb3="00000000" w:csb0="00000000" w:csb1="00000000"/>
  </w:font>
  <w:font w:name="方正仿宋_GBK">
    <w:panose1 w:val="03000509000000000000"/>
    <w:charset w:val="86"/>
    <w:family w:val="script"/>
    <w:pitch w:val="default"/>
    <w:sig w:usb0="00000001" w:usb1="080E0000" w:usb2="00000000" w:usb3="00000000" w:csb0="00040000" w:csb1="00000000"/>
  </w:font>
  <w:font w:name="微软雅黑">
    <w:panose1 w:val="020B0503020204020204"/>
    <w:charset w:val="86"/>
    <w:family w:val="swiss"/>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0902864"/>
    <w:rsid w:val="004E4738"/>
    <w:rsid w:val="008460D7"/>
    <w:rsid w:val="00A742C1"/>
    <w:rsid w:val="298164E6"/>
    <w:rsid w:val="30902864"/>
    <w:rsid w:val="5600614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iPriority="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Calibri"/>
      <w:kern w:val="2"/>
      <w:sz w:val="21"/>
      <w:szCs w:val="21"/>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7"/>
    <w:qFormat/>
    <w:uiPriority w:val="0"/>
    <w:pPr>
      <w:tabs>
        <w:tab w:val="center" w:pos="4153"/>
        <w:tab w:val="right" w:pos="8306"/>
      </w:tabs>
      <w:snapToGrid w:val="0"/>
      <w:jc w:val="left"/>
    </w:pPr>
    <w:rPr>
      <w:sz w:val="18"/>
      <w:szCs w:val="18"/>
    </w:rPr>
  </w:style>
  <w:style w:type="paragraph" w:styleId="3">
    <w:name w:val="header"/>
    <w:basedOn w:val="1"/>
    <w:link w:val="6"/>
    <w:uiPriority w:val="0"/>
    <w:pPr>
      <w:pBdr>
        <w:bottom w:val="single" w:color="auto" w:sz="6" w:space="1"/>
      </w:pBdr>
      <w:tabs>
        <w:tab w:val="center" w:pos="4153"/>
        <w:tab w:val="right" w:pos="8306"/>
      </w:tabs>
      <w:snapToGrid w:val="0"/>
      <w:jc w:val="center"/>
    </w:pPr>
    <w:rPr>
      <w:sz w:val="18"/>
      <w:szCs w:val="18"/>
    </w:rPr>
  </w:style>
  <w:style w:type="character" w:customStyle="1" w:styleId="6">
    <w:name w:val="页眉 字符"/>
    <w:basedOn w:val="5"/>
    <w:link w:val="3"/>
    <w:uiPriority w:val="0"/>
    <w:rPr>
      <w:rFonts w:cs="Calibri"/>
      <w:kern w:val="2"/>
      <w:sz w:val="18"/>
      <w:szCs w:val="18"/>
    </w:rPr>
  </w:style>
  <w:style w:type="character" w:customStyle="1" w:styleId="7">
    <w:name w:val="页脚 字符"/>
    <w:basedOn w:val="5"/>
    <w:link w:val="2"/>
    <w:qFormat/>
    <w:uiPriority w:val="0"/>
    <w:rPr>
      <w:rFonts w:cs="Calibri"/>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Pages>
  <Words>65</Words>
  <Characters>375</Characters>
  <Lines>3</Lines>
  <Paragraphs>1</Paragraphs>
  <TotalTime>2</TotalTime>
  <ScaleCrop>false</ScaleCrop>
  <LinksUpToDate>false</LinksUpToDate>
  <CharactersWithSpaces>439</CharactersWithSpaces>
  <Application>WPS Office_11.1.0.10072_F1E327BC-269C-435d-A152-05C5408002CA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2020-05-13T03:16:00Z</dcterms:created>
  <dc:creator>事管科</dc:creator>
  <cp:lastModifiedBy>WPS_1596763852</cp:lastModifiedBy>
  <dcterms:modified xsi:type="dcterms:W3CDTF">2020-10-30T02:07:02Z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2052-11.1.0.10072</vt:lpwstr>
  </property>
</Properties>
</file>