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42"/>
          <w:szCs w:val="42"/>
          <w:bdr w:val="none" w:color="auto" w:sz="0" w:space="0"/>
        </w:rPr>
        <w:t>南宁市兴宁区融媒体中心公开招聘工作人员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2"/>
          <w:szCs w:val="42"/>
          <w:bdr w:val="none" w:color="auto" w:sz="0" w:space="0"/>
        </w:rPr>
        <w:t>计划表</w:t>
      </w:r>
    </w:p>
    <w:tbl>
      <w:tblPr>
        <w:tblW w:w="8502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714"/>
        <w:gridCol w:w="1302"/>
        <w:gridCol w:w="1077"/>
        <w:gridCol w:w="964"/>
        <w:gridCol w:w="3155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  <w:jc w:val="center"/>
        </w:trPr>
        <w:tc>
          <w:tcPr>
            <w:tcW w:w="12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sz w:val="32"/>
                <w:szCs w:val="32"/>
                <w:bdr w:val="none" w:color="auto" w:sz="0" w:space="0"/>
              </w:rPr>
              <w:t>职位名称</w:t>
            </w:r>
          </w:p>
        </w:tc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人数</w:t>
            </w:r>
          </w:p>
        </w:tc>
        <w:tc>
          <w:tcPr>
            <w:tcW w:w="1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10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学历</w:t>
            </w:r>
          </w:p>
        </w:tc>
        <w:tc>
          <w:tcPr>
            <w:tcW w:w="9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专业</w:t>
            </w:r>
          </w:p>
        </w:tc>
        <w:tc>
          <w:tcPr>
            <w:tcW w:w="3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1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4" w:hRule="atLeast"/>
          <w:tblCellSpacing w:w="0" w:type="dxa"/>
          <w:jc w:val="center"/>
        </w:trPr>
        <w:tc>
          <w:tcPr>
            <w:tcW w:w="12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采编部记者</w:t>
            </w:r>
          </w:p>
        </w:tc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2名</w:t>
            </w:r>
          </w:p>
        </w:tc>
        <w:tc>
          <w:tcPr>
            <w:tcW w:w="13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35周岁以下</w:t>
            </w:r>
          </w:p>
        </w:tc>
        <w:tc>
          <w:tcPr>
            <w:tcW w:w="107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大学本科及以上</w:t>
            </w:r>
          </w:p>
        </w:tc>
        <w:tc>
          <w:tcPr>
            <w:tcW w:w="9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中国语言文学类专业、新闻传播学类、戏剧与影视学类专业</w:t>
            </w:r>
          </w:p>
        </w:tc>
        <w:tc>
          <w:tcPr>
            <w:tcW w:w="3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具有新闻敏锐性和洞察力；具有良好的沟通协调和文字写作能力；在同等条件下，有记者证和新闻采访工作经验的在同等条件下优先聘用（需出具相关从业业绩材料）。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nsu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75F1"/>
    <w:rsid w:val="75667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2020-11-03T08:31:00Z</dcterms:created>
  <dc:creator>ASUS</dc:creator>
  <cp:lastModifiedBy>ASUS</cp:lastModifiedBy>
  <dcterms:modified xsi:type="dcterms:W3CDTF">2020-11-03T08:32:05Z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