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附件1:</w:t>
      </w:r>
    </w:p>
    <w:p>
      <w:pPr>
        <w:spacing w:line="240" w:lineRule="auto"/>
        <w:jc w:val="both"/>
        <w:rPr>
          <w:rFonts w:hint="eastAsia" w:ascii="宋体" w:hAnsi="宋体" w:eastAsia="宋体" w:cs="宋体"/>
          <w:b w:val="0"/>
          <w:bCs w:val="0"/>
          <w:sz w:val="21"/>
          <w:szCs w:val="21"/>
        </w:rPr>
      </w:pPr>
    </w:p>
    <w:p>
      <w:pPr>
        <w:spacing w:line="240" w:lineRule="auto"/>
        <w:jc w:val="center"/>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2020年杭州市体育局所属事业单位公开招聘计划表</w:t>
      </w:r>
    </w:p>
    <w:tbl>
      <w:tblPr>
        <w:tblStyle w:val="2"/>
        <w:tblW w:w="13939" w:type="dxa"/>
        <w:tblInd w:w="0" w:type="dxa"/>
        <w:tblLayout w:type="autofit"/>
        <w:tblCellMar>
          <w:top w:w="0" w:type="dxa"/>
          <w:left w:w="0" w:type="dxa"/>
          <w:bottom w:w="0" w:type="dxa"/>
          <w:right w:w="0" w:type="dxa"/>
        </w:tblCellMar>
      </w:tblPr>
      <w:tblGrid>
        <w:gridCol w:w="395"/>
        <w:gridCol w:w="1063"/>
        <w:gridCol w:w="522"/>
        <w:gridCol w:w="942"/>
        <w:gridCol w:w="480"/>
        <w:gridCol w:w="555"/>
        <w:gridCol w:w="810"/>
        <w:gridCol w:w="705"/>
        <w:gridCol w:w="690"/>
        <w:gridCol w:w="965"/>
        <w:gridCol w:w="5122"/>
        <w:gridCol w:w="1690"/>
      </w:tblGrid>
      <w:tr>
        <w:tblPrEx>
          <w:tblCellMar>
            <w:top w:w="0" w:type="dxa"/>
            <w:left w:w="0" w:type="dxa"/>
            <w:bottom w:w="0" w:type="dxa"/>
            <w:right w:w="0" w:type="dxa"/>
          </w:tblCellMar>
        </w:tblPrEx>
        <w:trPr>
          <w:trHeight w:val="1300" w:hRule="atLeast"/>
        </w:trPr>
        <w:tc>
          <w:tcPr>
            <w:tcW w:w="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招聘单位</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招聘</w:t>
            </w:r>
          </w:p>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岗位</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岗位类别</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招聘人数</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性别要求</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招聘范围（户籍）</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学历</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学位</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专业要求</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其他要求</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招聘单位联系人</w:t>
            </w:r>
          </w:p>
          <w:p>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及电话</w:t>
            </w:r>
          </w:p>
        </w:tc>
      </w:tr>
      <w:tr>
        <w:tblPrEx>
          <w:tblCellMar>
            <w:top w:w="0" w:type="dxa"/>
            <w:left w:w="0" w:type="dxa"/>
            <w:bottom w:w="0" w:type="dxa"/>
            <w:right w:w="0" w:type="dxa"/>
          </w:tblCellMar>
        </w:tblPrEx>
        <w:trPr>
          <w:trHeight w:val="1020" w:hRule="atLeast"/>
        </w:trPr>
        <w:tc>
          <w:tcPr>
            <w:tcW w:w="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1063" w:type="dxa"/>
            <w:tcBorders>
              <w:top w:val="nil"/>
              <w:left w:val="single" w:color="000000" w:sz="4" w:space="0"/>
              <w:bottom w:val="nil"/>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b w:val="0"/>
                <w:bCs w:val="0"/>
                <w:i w:val="0"/>
                <w:color w:val="000000"/>
                <w:sz w:val="21"/>
                <w:szCs w:val="21"/>
                <w:u w:val="none"/>
                <w:lang w:val="en-US" w:eastAsia="zh-CN"/>
              </w:rPr>
            </w:pPr>
            <w:r>
              <w:rPr>
                <w:rFonts w:hint="eastAsia" w:ascii="宋体" w:hAnsi="宋体" w:eastAsia="宋体" w:cs="宋体"/>
                <w:b w:val="0"/>
                <w:bCs w:val="0"/>
                <w:i w:val="0"/>
                <w:color w:val="000000"/>
                <w:sz w:val="21"/>
                <w:szCs w:val="21"/>
                <w:u w:val="none"/>
                <w:lang w:val="en-US" w:eastAsia="zh-CN"/>
              </w:rPr>
              <w:t>杭州市体育事业发展中心</w:t>
            </w:r>
          </w:p>
        </w:tc>
        <w:tc>
          <w:tcPr>
            <w:tcW w:w="5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乒乓球教练</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专业技术</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全国</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本科及以上</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无要求</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color w:val="auto"/>
                <w:kern w:val="0"/>
                <w:sz w:val="21"/>
                <w:szCs w:val="21"/>
                <w:lang w:bidi="ar"/>
              </w:rPr>
              <w:t>运动训练、</w:t>
            </w:r>
            <w:r>
              <w:rPr>
                <w:rFonts w:hint="eastAsia" w:ascii="宋体" w:hAnsi="宋体" w:eastAsia="宋体" w:cs="宋体"/>
                <w:b w:val="0"/>
                <w:bCs w:val="0"/>
                <w:i w:val="0"/>
                <w:color w:val="auto"/>
                <w:kern w:val="0"/>
                <w:sz w:val="21"/>
                <w:szCs w:val="21"/>
                <w:u w:val="none"/>
                <w:lang w:val="en-US" w:eastAsia="zh-CN" w:bidi="ar"/>
              </w:rPr>
              <w:t>体育教育专业</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同时符合以下条件：</w:t>
            </w:r>
            <w:r>
              <w:rPr>
                <w:rFonts w:hint="eastAsia" w:ascii="宋体" w:hAnsi="宋体" w:eastAsia="宋体" w:cs="宋体"/>
                <w:b w:val="0"/>
                <w:bCs w:val="0"/>
                <w:i w:val="0"/>
                <w:color w:val="auto"/>
                <w:kern w:val="0"/>
                <w:sz w:val="21"/>
                <w:szCs w:val="21"/>
                <w:u w:val="none"/>
                <w:lang w:val="en-US" w:eastAsia="zh-CN" w:bidi="ar"/>
              </w:rPr>
              <w:br w:type="textWrapping"/>
            </w:r>
            <w:r>
              <w:rPr>
                <w:rFonts w:hint="eastAsia" w:ascii="宋体" w:hAnsi="宋体" w:eastAsia="宋体" w:cs="宋体"/>
                <w:b w:val="0"/>
                <w:bCs w:val="0"/>
                <w:i w:val="0"/>
                <w:color w:val="auto"/>
                <w:kern w:val="0"/>
                <w:sz w:val="21"/>
                <w:szCs w:val="21"/>
                <w:u w:val="none"/>
                <w:lang w:val="en-US" w:eastAsia="zh-CN" w:bidi="ar"/>
              </w:rPr>
              <w:t>（1）省级比赛冠军获得者或全国比赛前三名；（2）乒乓球国家一级运动员。</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top"/>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朱红虹0571-87180107</w:t>
            </w:r>
          </w:p>
        </w:tc>
      </w:tr>
      <w:tr>
        <w:tblPrEx>
          <w:tblCellMar>
            <w:top w:w="0" w:type="dxa"/>
            <w:left w:w="0" w:type="dxa"/>
            <w:bottom w:w="0" w:type="dxa"/>
            <w:right w:w="0" w:type="dxa"/>
          </w:tblCellMar>
        </w:tblPrEx>
        <w:trPr>
          <w:trHeight w:val="1940" w:hRule="atLeast"/>
        </w:trPr>
        <w:tc>
          <w:tcPr>
            <w:tcW w:w="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2</w:t>
            </w:r>
          </w:p>
        </w:tc>
        <w:tc>
          <w:tcPr>
            <w:tcW w:w="10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1"/>
                <w:szCs w:val="21"/>
                <w:u w:val="none"/>
                <w:lang w:val="en-US" w:eastAsia="zh-CN"/>
              </w:rPr>
            </w:pPr>
            <w:r>
              <w:rPr>
                <w:rFonts w:hint="eastAsia" w:ascii="宋体" w:hAnsi="宋体" w:eastAsia="宋体" w:cs="宋体"/>
                <w:b w:val="0"/>
                <w:bCs w:val="0"/>
                <w:i w:val="0"/>
                <w:color w:val="auto"/>
                <w:sz w:val="21"/>
                <w:szCs w:val="21"/>
                <w:u w:val="none"/>
                <w:lang w:val="en-US" w:eastAsia="zh-CN"/>
              </w:rPr>
              <w:t>杭州市陈经纶体育学校</w:t>
            </w:r>
          </w:p>
        </w:tc>
        <w:tc>
          <w:tcPr>
            <w:tcW w:w="5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高中英语教师</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专业技术</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浙江省</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本科及以上</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学士及以上</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英语专业</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numId w:val="0"/>
              </w:numPr>
              <w:suppressLineNumbers w:val="0"/>
              <w:spacing w:line="240" w:lineRule="auto"/>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本岗位专项招聘全日制普通高校2020年毕业生</w:t>
            </w:r>
          </w:p>
          <w:p>
            <w:pPr>
              <w:keepNext w:val="0"/>
              <w:keepLines w:val="0"/>
              <w:widowControl/>
              <w:numPr>
                <w:numId w:val="0"/>
              </w:numPr>
              <w:suppressLineNumbers w:val="0"/>
              <w:spacing w:line="240" w:lineRule="auto"/>
              <w:jc w:val="left"/>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1、普通话等级证书要求二级乙等及以上；</w:t>
            </w:r>
            <w:r>
              <w:rPr>
                <w:rFonts w:hint="eastAsia" w:ascii="宋体" w:hAnsi="宋体" w:eastAsia="宋体" w:cs="宋体"/>
                <w:b w:val="0"/>
                <w:bCs w:val="0"/>
                <w:i w:val="0"/>
                <w:color w:val="auto"/>
                <w:kern w:val="0"/>
                <w:sz w:val="21"/>
                <w:szCs w:val="21"/>
                <w:u w:val="none"/>
                <w:lang w:val="en-US" w:eastAsia="zh-CN" w:bidi="ar"/>
              </w:rPr>
              <w:br w:type="textWrapping"/>
            </w:r>
            <w:r>
              <w:rPr>
                <w:rFonts w:hint="eastAsia" w:ascii="宋体" w:hAnsi="宋体" w:eastAsia="宋体" w:cs="宋体"/>
                <w:b w:val="0"/>
                <w:bCs w:val="0"/>
                <w:i w:val="0"/>
                <w:color w:val="auto"/>
                <w:kern w:val="0"/>
                <w:sz w:val="21"/>
                <w:szCs w:val="21"/>
                <w:u w:val="none"/>
                <w:lang w:val="en-US" w:eastAsia="zh-CN" w:bidi="ar"/>
              </w:rPr>
              <w:t>2、专业英语八级；</w:t>
            </w:r>
            <w:r>
              <w:rPr>
                <w:rFonts w:hint="eastAsia" w:ascii="宋体" w:hAnsi="宋体" w:eastAsia="宋体" w:cs="宋体"/>
                <w:b w:val="0"/>
                <w:bCs w:val="0"/>
                <w:i w:val="0"/>
                <w:color w:val="auto"/>
                <w:kern w:val="0"/>
                <w:sz w:val="21"/>
                <w:szCs w:val="21"/>
                <w:u w:val="none"/>
                <w:lang w:val="en-US" w:eastAsia="zh-CN" w:bidi="ar"/>
              </w:rPr>
              <w:br w:type="textWrapping"/>
            </w:r>
            <w:r>
              <w:rPr>
                <w:rFonts w:hint="eastAsia" w:ascii="宋体" w:hAnsi="宋体" w:eastAsia="宋体" w:cs="宋体"/>
                <w:b w:val="0"/>
                <w:bCs w:val="0"/>
                <w:i w:val="0"/>
                <w:color w:val="auto"/>
                <w:kern w:val="0"/>
                <w:sz w:val="21"/>
                <w:szCs w:val="21"/>
                <w:u w:val="none"/>
                <w:lang w:val="en-US" w:eastAsia="zh-CN" w:bidi="ar"/>
              </w:rPr>
              <w:t>3、</w:t>
            </w:r>
            <w:r>
              <w:rPr>
                <w:rFonts w:hint="eastAsia" w:ascii="宋体" w:hAnsi="宋体" w:eastAsia="宋体" w:cs="宋体"/>
                <w:b w:val="0"/>
                <w:bCs w:val="0"/>
                <w:color w:val="auto"/>
                <w:kern w:val="0"/>
                <w:sz w:val="21"/>
                <w:szCs w:val="21"/>
                <w:lang w:bidi="ar"/>
              </w:rPr>
              <w:t>暂未取得教师资格证或专业英语八级的，按照“先上岗、再考证”阶段性措施，执行一年试用期；在试用期内未取得相应资格的，依法解除聘用合同；</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4</w:t>
            </w:r>
            <w:r>
              <w:rPr>
                <w:rFonts w:hint="eastAsia" w:ascii="宋体" w:hAnsi="宋体" w:eastAsia="宋体" w:cs="宋体"/>
                <w:b w:val="0"/>
                <w:bCs w:val="0"/>
                <w:color w:val="auto"/>
                <w:kern w:val="0"/>
                <w:sz w:val="21"/>
                <w:szCs w:val="21"/>
                <w:lang w:bidi="ar"/>
              </w:rPr>
              <w:t>、面试环节时需进行试讲（即专业面试）。</w:t>
            </w:r>
          </w:p>
        </w:tc>
        <w:tc>
          <w:tcPr>
            <w:tcW w:w="1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color w:val="auto"/>
                <w:kern w:val="0"/>
                <w:sz w:val="21"/>
                <w:szCs w:val="21"/>
              </w:rPr>
              <w:t>张秀敏</w:t>
            </w:r>
            <w:r>
              <w:rPr>
                <w:rFonts w:hint="eastAsia" w:ascii="宋体" w:hAnsi="宋体" w:eastAsia="宋体" w:cs="宋体"/>
                <w:b w:val="0"/>
                <w:bCs w:val="0"/>
                <w:i w:val="0"/>
                <w:color w:val="000000"/>
                <w:kern w:val="0"/>
                <w:sz w:val="21"/>
                <w:szCs w:val="21"/>
                <w:u w:val="none"/>
                <w:lang w:val="en-US" w:eastAsia="zh-CN" w:bidi="ar"/>
              </w:rPr>
              <w:t>0571-</w:t>
            </w:r>
            <w:r>
              <w:rPr>
                <w:rFonts w:hint="eastAsia" w:ascii="宋体" w:hAnsi="宋体" w:eastAsia="宋体" w:cs="宋体"/>
                <w:b w:val="0"/>
                <w:bCs w:val="0"/>
                <w:color w:val="auto"/>
                <w:kern w:val="0"/>
                <w:sz w:val="21"/>
                <w:szCs w:val="21"/>
              </w:rPr>
              <w:t>87981352</w:t>
            </w:r>
          </w:p>
        </w:tc>
      </w:tr>
      <w:tr>
        <w:tblPrEx>
          <w:tblCellMar>
            <w:top w:w="0" w:type="dxa"/>
            <w:left w:w="0" w:type="dxa"/>
            <w:bottom w:w="0" w:type="dxa"/>
            <w:right w:w="0" w:type="dxa"/>
          </w:tblCellMar>
        </w:tblPrEx>
        <w:trPr>
          <w:trHeight w:val="2060" w:hRule="atLeast"/>
        </w:trPr>
        <w:tc>
          <w:tcPr>
            <w:tcW w:w="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10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b w:val="0"/>
                <w:bCs w:val="0"/>
                <w:i w:val="0"/>
                <w:color w:val="auto"/>
                <w:sz w:val="21"/>
                <w:szCs w:val="21"/>
                <w:u w:val="none"/>
              </w:rPr>
            </w:pPr>
          </w:p>
        </w:tc>
        <w:tc>
          <w:tcPr>
            <w:tcW w:w="5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游泳教练</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专业技术</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浙江省</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本科及以上</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无要求</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不限专业</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符合以下条件之一者：</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（1）在优秀运动队专项训练3年及以上；</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（2）在省级以上比赛中获得优异成绩（本人获得省比赛前三名或全国青少年比赛前六名或全国比赛前八名）；</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（3）市本级或以上级别运动队，担任助教或帮教3年以上，且带训运动员获得省级比赛冠军、全国青少年比赛前六名或全国比赛前八名。</w:t>
            </w:r>
          </w:p>
        </w:tc>
        <w:tc>
          <w:tcPr>
            <w:tcW w:w="1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kern w:val="0"/>
                <w:sz w:val="21"/>
                <w:szCs w:val="21"/>
                <w:u w:val="none"/>
                <w:lang w:val="en-US" w:eastAsia="zh-CN" w:bidi="ar"/>
              </w:rPr>
            </w:pPr>
          </w:p>
        </w:tc>
      </w:tr>
      <w:tr>
        <w:tblPrEx>
          <w:tblCellMar>
            <w:top w:w="0" w:type="dxa"/>
            <w:left w:w="0" w:type="dxa"/>
            <w:bottom w:w="0" w:type="dxa"/>
            <w:right w:w="0" w:type="dxa"/>
          </w:tblCellMar>
        </w:tblPrEx>
        <w:trPr>
          <w:trHeight w:val="2180" w:hRule="atLeast"/>
        </w:trPr>
        <w:tc>
          <w:tcPr>
            <w:tcW w:w="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4</w:t>
            </w:r>
          </w:p>
        </w:tc>
        <w:tc>
          <w:tcPr>
            <w:tcW w:w="10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杭州市陈经纶体育学校</w:t>
            </w:r>
          </w:p>
        </w:tc>
        <w:tc>
          <w:tcPr>
            <w:tcW w:w="5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男篮教练</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专业技术</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浙江省</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大专及以上</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无要求</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不限专业</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符合以下条件之一者：</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（1）在优秀运动队专项训练3年及以上；</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（2）在省级以上比赛中获得优异成绩（本人获得省比赛前三名或全国青少年比赛前六名或全国比赛前八名）；</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（3）担任运动队教练1年及以上且带训运动员获得省级比赛冠军、全国青少年比赛前六名或全国比赛前八名。</w:t>
            </w:r>
          </w:p>
        </w:tc>
        <w:tc>
          <w:tcPr>
            <w:tcW w:w="16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color w:val="auto"/>
                <w:kern w:val="0"/>
                <w:sz w:val="21"/>
                <w:szCs w:val="21"/>
              </w:rPr>
              <w:t>张秀敏</w:t>
            </w:r>
            <w:r>
              <w:rPr>
                <w:rFonts w:hint="eastAsia" w:ascii="宋体" w:hAnsi="宋体" w:eastAsia="宋体" w:cs="宋体"/>
                <w:b w:val="0"/>
                <w:bCs w:val="0"/>
                <w:i w:val="0"/>
                <w:color w:val="000000"/>
                <w:kern w:val="0"/>
                <w:sz w:val="21"/>
                <w:szCs w:val="21"/>
                <w:u w:val="none"/>
                <w:lang w:val="en-US" w:eastAsia="zh-CN" w:bidi="ar"/>
              </w:rPr>
              <w:t>0571-</w:t>
            </w:r>
            <w:r>
              <w:rPr>
                <w:rFonts w:hint="eastAsia" w:ascii="宋体" w:hAnsi="宋体" w:eastAsia="宋体" w:cs="宋体"/>
                <w:b w:val="0"/>
                <w:bCs w:val="0"/>
                <w:color w:val="auto"/>
                <w:kern w:val="0"/>
                <w:sz w:val="21"/>
                <w:szCs w:val="21"/>
              </w:rPr>
              <w:t>87981352</w:t>
            </w:r>
          </w:p>
        </w:tc>
      </w:tr>
      <w:tr>
        <w:tblPrEx>
          <w:tblCellMar>
            <w:top w:w="0" w:type="dxa"/>
            <w:left w:w="0" w:type="dxa"/>
            <w:bottom w:w="0" w:type="dxa"/>
            <w:right w:w="0" w:type="dxa"/>
          </w:tblCellMar>
        </w:tblPrEx>
        <w:trPr>
          <w:trHeight w:val="2120" w:hRule="atLeast"/>
        </w:trPr>
        <w:tc>
          <w:tcPr>
            <w:tcW w:w="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5</w:t>
            </w:r>
          </w:p>
        </w:tc>
        <w:tc>
          <w:tcPr>
            <w:tcW w:w="1063" w:type="dxa"/>
            <w:vMerge w:val="continue"/>
            <w:tcBorders>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21"/>
                <w:szCs w:val="21"/>
                <w:u w:val="none"/>
              </w:rPr>
            </w:pPr>
          </w:p>
        </w:tc>
        <w:tc>
          <w:tcPr>
            <w:tcW w:w="5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女篮教练</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专业技术</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浙江省</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大专及以上</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无要求</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不限专业</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符合以下条件之一者：</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（1）在优秀运动队专项训练3年及以上；</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（2）在省级以上比赛中获得优异成绩（本人获得省比赛前三名或全国青少年比赛前六名或全国比赛前八名）；</w:t>
            </w:r>
            <w:r>
              <w:rPr>
                <w:rFonts w:hint="eastAsia" w:ascii="宋体" w:hAnsi="宋体" w:eastAsia="宋体" w:cs="宋体"/>
                <w:b w:val="0"/>
                <w:bCs w:val="0"/>
                <w:i w:val="0"/>
                <w:color w:val="000000"/>
                <w:kern w:val="0"/>
                <w:sz w:val="21"/>
                <w:szCs w:val="21"/>
                <w:u w:val="none"/>
                <w:lang w:val="en-US" w:eastAsia="zh-CN" w:bidi="ar"/>
              </w:rPr>
              <w:br w:type="textWrapping"/>
            </w:r>
            <w:r>
              <w:rPr>
                <w:rFonts w:hint="eastAsia" w:ascii="宋体" w:hAnsi="宋体" w:eastAsia="宋体" w:cs="宋体"/>
                <w:b w:val="0"/>
                <w:bCs w:val="0"/>
                <w:i w:val="0"/>
                <w:color w:val="000000"/>
                <w:kern w:val="0"/>
                <w:sz w:val="21"/>
                <w:szCs w:val="21"/>
                <w:u w:val="none"/>
                <w:lang w:val="en-US" w:eastAsia="zh-CN" w:bidi="ar"/>
              </w:rPr>
              <w:t>（3）担任运动队教练1年及以上且带训运动员获得省级比赛冠军、全国青少年比赛前六名或全国比赛前八名。</w:t>
            </w:r>
          </w:p>
        </w:tc>
        <w:tc>
          <w:tcPr>
            <w:tcW w:w="16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kern w:val="0"/>
                <w:sz w:val="21"/>
                <w:szCs w:val="21"/>
                <w:u w:val="none"/>
                <w:lang w:val="en-US" w:eastAsia="zh-CN" w:bidi="ar"/>
              </w:rPr>
            </w:pPr>
          </w:p>
        </w:tc>
      </w:tr>
      <w:tr>
        <w:tblPrEx>
          <w:tblCellMar>
            <w:top w:w="0" w:type="dxa"/>
            <w:left w:w="0" w:type="dxa"/>
            <w:bottom w:w="0" w:type="dxa"/>
            <w:right w:w="0" w:type="dxa"/>
          </w:tblCellMar>
        </w:tblPrEx>
        <w:trPr>
          <w:trHeight w:val="1340" w:hRule="atLeast"/>
        </w:trPr>
        <w:tc>
          <w:tcPr>
            <w:tcW w:w="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杭州市水上运动中心</w:t>
            </w:r>
          </w:p>
        </w:tc>
        <w:tc>
          <w:tcPr>
            <w:tcW w:w="5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帆船帆板</w:t>
            </w:r>
          </w:p>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教练</w:t>
            </w: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专业技术</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不限制</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浙江省</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大专及以上</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无要求</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运动训练专业</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auto"/>
                <w:kern w:val="0"/>
                <w:sz w:val="21"/>
                <w:szCs w:val="21"/>
                <w:u w:val="none"/>
                <w:lang w:val="en-US" w:eastAsia="zh-CN" w:bidi="ar"/>
              </w:rPr>
              <w:t>担任帆船帆板教练员（包括助教、帮教）1年及以上</w:t>
            </w:r>
            <w:r>
              <w:rPr>
                <w:rFonts w:hint="eastAsia" w:ascii="宋体" w:hAnsi="宋体" w:eastAsia="宋体" w:cs="宋体"/>
                <w:b w:val="0"/>
                <w:bCs w:val="0"/>
                <w:i w:val="0"/>
                <w:color w:val="000000"/>
                <w:kern w:val="0"/>
                <w:sz w:val="21"/>
                <w:szCs w:val="21"/>
                <w:u w:val="none"/>
                <w:lang w:val="en-US" w:eastAsia="zh-CN" w:bidi="ar"/>
              </w:rPr>
              <w:t>，并符合以下条件之一者：1、在优秀运动队专项训练3年及以上；2、本人获得全国比赛前六名；3、担任帆船帆板教练并带训运动员获得全国锦标赛前六名或全国比赛前六名。</w:t>
            </w:r>
            <w:bookmarkStart w:id="0" w:name="_GoBack"/>
            <w:bookmarkEnd w:id="0"/>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胡佳</w:t>
            </w:r>
          </w:p>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en-US" w:eastAsia="zh-CN"/>
              </w:rPr>
              <w:t>0571-85249205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81C63"/>
    <w:rsid w:val="1AEF4549"/>
    <w:rsid w:val="54E8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2020-11-05T02:09:00Z</dcterms:created>
  <dc:creator>韋華</dc:creator>
  <cp:lastModifiedBy>韋華</cp:lastModifiedBy>
  <dcterms:modified xsi:type="dcterms:W3CDTF">2020-11-05T02:27:45Z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