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exact"/>
        <w:jc w:val="left"/>
        <w:rPr>
          <w:rFonts w:eastAsia="仿宋_GB2312"/>
          <w:kern w:val="0"/>
          <w:szCs w:val="21"/>
        </w:rPr>
      </w:pPr>
      <w:r>
        <w:rPr>
          <w:rFonts w:hint="eastAsia" w:eastAsia="仿宋_GB2312"/>
          <w:kern w:val="0"/>
          <w:szCs w:val="21"/>
        </w:rPr>
        <w:t>附件1：</w:t>
      </w:r>
    </w:p>
    <w:p>
      <w:pPr>
        <w:widowControl/>
        <w:shd w:val="clear" w:color="auto" w:fill="FFFFFF"/>
        <w:spacing w:line="540" w:lineRule="exact"/>
        <w:ind w:firstLine="1600" w:firstLineChars="500"/>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湛江市住房和城乡建设局及下属参公单位公开招聘雇用制后勤服务人员岗位表</w:t>
      </w:r>
    </w:p>
    <w:tbl>
      <w:tblPr>
        <w:tblStyle w:val="10"/>
        <w:tblpPr w:leftFromText="180" w:rightFromText="180" w:vertAnchor="text" w:horzAnchor="page" w:tblpX="1035" w:tblpY="336"/>
        <w:tblOverlap w:val="never"/>
        <w:tblW w:w="14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97"/>
        <w:gridCol w:w="1045"/>
        <w:gridCol w:w="1013"/>
        <w:gridCol w:w="2313"/>
        <w:gridCol w:w="892"/>
        <w:gridCol w:w="900"/>
        <w:gridCol w:w="1326"/>
        <w:gridCol w:w="1276"/>
        <w:gridCol w:w="1276"/>
        <w:gridCol w:w="1559"/>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594" w:type="dxa"/>
            <w:vAlign w:val="center"/>
          </w:tcPr>
          <w:p>
            <w:pPr>
              <w:widowControl/>
              <w:spacing w:line="360" w:lineRule="exact"/>
              <w:jc w:val="center"/>
              <w:rPr>
                <w:rFonts w:ascii="黑体" w:hAnsi="黑体" w:eastAsia="黑体" w:cs="黑体"/>
                <w:kern w:val="0"/>
                <w:szCs w:val="21"/>
              </w:rPr>
            </w:pPr>
            <w:r>
              <w:rPr>
                <w:rFonts w:hint="eastAsia" w:ascii="黑体" w:hAnsi="黑体" w:eastAsia="黑体" w:cs="黑体"/>
                <w:kern w:val="0"/>
                <w:szCs w:val="21"/>
              </w:rPr>
              <w:t>序号</w:t>
            </w:r>
          </w:p>
        </w:tc>
        <w:tc>
          <w:tcPr>
            <w:tcW w:w="1097" w:type="dxa"/>
            <w:vAlign w:val="center"/>
          </w:tcPr>
          <w:p>
            <w:pPr>
              <w:widowControl/>
              <w:spacing w:line="360" w:lineRule="exact"/>
              <w:jc w:val="center"/>
              <w:rPr>
                <w:rFonts w:ascii="黑体" w:hAnsi="黑体" w:eastAsia="黑体" w:cs="黑体"/>
                <w:kern w:val="0"/>
                <w:szCs w:val="21"/>
              </w:rPr>
            </w:pPr>
            <w:r>
              <w:rPr>
                <w:rFonts w:hint="eastAsia" w:ascii="黑体" w:hAnsi="黑体" w:eastAsia="黑体" w:cs="黑体"/>
                <w:kern w:val="0"/>
                <w:szCs w:val="21"/>
              </w:rPr>
              <w:t>岗位代码</w:t>
            </w:r>
          </w:p>
        </w:tc>
        <w:tc>
          <w:tcPr>
            <w:tcW w:w="1045" w:type="dxa"/>
            <w:vAlign w:val="center"/>
          </w:tcPr>
          <w:p>
            <w:pPr>
              <w:widowControl/>
              <w:spacing w:line="360" w:lineRule="exact"/>
              <w:jc w:val="center"/>
              <w:rPr>
                <w:rFonts w:ascii="黑体" w:hAnsi="黑体" w:eastAsia="黑体" w:cs="黑体"/>
                <w:kern w:val="0"/>
                <w:szCs w:val="21"/>
              </w:rPr>
            </w:pPr>
            <w:r>
              <w:rPr>
                <w:rFonts w:hint="eastAsia" w:ascii="黑体" w:hAnsi="黑体" w:eastAsia="黑体" w:cs="黑体"/>
                <w:kern w:val="0"/>
                <w:szCs w:val="21"/>
              </w:rPr>
              <w:t>招聘单位</w:t>
            </w:r>
          </w:p>
        </w:tc>
        <w:tc>
          <w:tcPr>
            <w:tcW w:w="1013" w:type="dxa"/>
            <w:vAlign w:val="center"/>
          </w:tcPr>
          <w:p>
            <w:pPr>
              <w:widowControl/>
              <w:spacing w:line="360" w:lineRule="exact"/>
              <w:jc w:val="center"/>
              <w:rPr>
                <w:rFonts w:ascii="黑体" w:hAnsi="黑体" w:eastAsia="黑体" w:cs="黑体"/>
                <w:kern w:val="0"/>
                <w:szCs w:val="21"/>
              </w:rPr>
            </w:pPr>
            <w:r>
              <w:rPr>
                <w:rFonts w:hint="eastAsia" w:ascii="黑体" w:hAnsi="黑体" w:eastAsia="黑体" w:cs="黑体"/>
                <w:kern w:val="0"/>
                <w:szCs w:val="21"/>
              </w:rPr>
              <w:t>岗位名称</w:t>
            </w:r>
          </w:p>
        </w:tc>
        <w:tc>
          <w:tcPr>
            <w:tcW w:w="2313" w:type="dxa"/>
            <w:vAlign w:val="center"/>
          </w:tcPr>
          <w:p>
            <w:pPr>
              <w:widowControl/>
              <w:spacing w:line="360" w:lineRule="exact"/>
              <w:jc w:val="center"/>
              <w:rPr>
                <w:rFonts w:ascii="黑体" w:hAnsi="黑体" w:eastAsia="黑体" w:cs="黑体"/>
                <w:kern w:val="0"/>
                <w:szCs w:val="21"/>
              </w:rPr>
            </w:pPr>
            <w:r>
              <w:rPr>
                <w:rFonts w:hint="eastAsia" w:ascii="黑体" w:hAnsi="黑体" w:eastAsia="黑体" w:cs="黑体"/>
                <w:kern w:val="0"/>
                <w:szCs w:val="21"/>
              </w:rPr>
              <w:t>岗位职责</w:t>
            </w:r>
          </w:p>
        </w:tc>
        <w:tc>
          <w:tcPr>
            <w:tcW w:w="892" w:type="dxa"/>
            <w:vAlign w:val="center"/>
          </w:tcPr>
          <w:p>
            <w:pPr>
              <w:widowControl/>
              <w:spacing w:line="360" w:lineRule="exact"/>
              <w:jc w:val="center"/>
              <w:rPr>
                <w:rFonts w:ascii="黑体" w:hAnsi="黑体" w:eastAsia="黑体" w:cs="黑体"/>
                <w:kern w:val="0"/>
                <w:szCs w:val="21"/>
              </w:rPr>
            </w:pPr>
            <w:r>
              <w:rPr>
                <w:rFonts w:hint="eastAsia" w:ascii="黑体" w:hAnsi="黑体" w:eastAsia="黑体" w:cs="黑体"/>
                <w:kern w:val="0"/>
                <w:szCs w:val="21"/>
              </w:rPr>
              <w:t>年龄要求</w:t>
            </w:r>
          </w:p>
        </w:tc>
        <w:tc>
          <w:tcPr>
            <w:tcW w:w="900" w:type="dxa"/>
            <w:vAlign w:val="center"/>
          </w:tcPr>
          <w:p>
            <w:pPr>
              <w:widowControl/>
              <w:spacing w:line="360" w:lineRule="exact"/>
              <w:jc w:val="center"/>
              <w:rPr>
                <w:rFonts w:ascii="黑体" w:hAnsi="黑体" w:eastAsia="黑体" w:cs="黑体"/>
                <w:kern w:val="0"/>
                <w:szCs w:val="21"/>
              </w:rPr>
            </w:pPr>
            <w:r>
              <w:rPr>
                <w:rFonts w:hint="eastAsia" w:ascii="黑体" w:hAnsi="黑体" w:eastAsia="黑体" w:cs="黑体"/>
                <w:kern w:val="0"/>
                <w:szCs w:val="21"/>
              </w:rPr>
              <w:t>学历要求</w:t>
            </w:r>
          </w:p>
        </w:tc>
        <w:tc>
          <w:tcPr>
            <w:tcW w:w="1326" w:type="dxa"/>
            <w:vAlign w:val="center"/>
          </w:tcPr>
          <w:p>
            <w:pPr>
              <w:widowControl/>
              <w:spacing w:line="360" w:lineRule="exact"/>
              <w:jc w:val="center"/>
              <w:rPr>
                <w:rFonts w:ascii="黑体" w:hAnsi="黑体" w:eastAsia="黑体" w:cs="黑体"/>
                <w:kern w:val="0"/>
                <w:szCs w:val="21"/>
              </w:rPr>
            </w:pPr>
            <w:r>
              <w:rPr>
                <w:rFonts w:hint="eastAsia" w:ascii="黑体" w:hAnsi="黑体" w:eastAsia="黑体" w:cs="黑体"/>
                <w:kern w:val="0"/>
                <w:szCs w:val="21"/>
              </w:rPr>
              <w:t>学位要求</w:t>
            </w:r>
          </w:p>
        </w:tc>
        <w:tc>
          <w:tcPr>
            <w:tcW w:w="1276" w:type="dxa"/>
            <w:vAlign w:val="center"/>
          </w:tcPr>
          <w:p>
            <w:pPr>
              <w:widowControl/>
              <w:spacing w:line="360" w:lineRule="exact"/>
              <w:jc w:val="center"/>
              <w:rPr>
                <w:rFonts w:ascii="黑体" w:hAnsi="黑体" w:eastAsia="黑体" w:cs="黑体"/>
                <w:kern w:val="0"/>
                <w:szCs w:val="21"/>
              </w:rPr>
            </w:pPr>
            <w:r>
              <w:rPr>
                <w:rFonts w:hint="eastAsia" w:ascii="黑体" w:hAnsi="黑体" w:eastAsia="黑体" w:cs="黑体"/>
                <w:kern w:val="0"/>
                <w:szCs w:val="21"/>
              </w:rPr>
              <w:t>专业</w:t>
            </w:r>
          </w:p>
        </w:tc>
        <w:tc>
          <w:tcPr>
            <w:tcW w:w="1276" w:type="dxa"/>
            <w:vAlign w:val="center"/>
          </w:tcPr>
          <w:p>
            <w:pPr>
              <w:widowControl/>
              <w:spacing w:line="360" w:lineRule="exact"/>
              <w:jc w:val="center"/>
              <w:rPr>
                <w:rFonts w:ascii="黑体" w:hAnsi="黑体" w:eastAsia="黑体" w:cs="黑体"/>
                <w:kern w:val="0"/>
                <w:szCs w:val="21"/>
              </w:rPr>
            </w:pPr>
            <w:r>
              <w:rPr>
                <w:rFonts w:hint="eastAsia" w:ascii="黑体" w:hAnsi="黑体" w:eastAsia="黑体" w:cs="黑体"/>
                <w:kern w:val="0"/>
                <w:szCs w:val="21"/>
              </w:rPr>
              <w:t>是否全日制高校毕业生</w:t>
            </w:r>
          </w:p>
        </w:tc>
        <w:tc>
          <w:tcPr>
            <w:tcW w:w="1559" w:type="dxa"/>
            <w:vAlign w:val="center"/>
          </w:tcPr>
          <w:p>
            <w:pPr>
              <w:widowControl/>
              <w:spacing w:line="360" w:lineRule="exact"/>
              <w:jc w:val="center"/>
              <w:rPr>
                <w:rFonts w:ascii="黑体" w:hAnsi="黑体" w:eastAsia="黑体" w:cs="黑体"/>
                <w:kern w:val="0"/>
                <w:szCs w:val="21"/>
              </w:rPr>
            </w:pPr>
            <w:r>
              <w:rPr>
                <w:rFonts w:hint="eastAsia" w:ascii="黑体" w:hAnsi="黑体" w:eastAsia="黑体" w:cs="黑体"/>
                <w:kern w:val="0"/>
                <w:szCs w:val="21"/>
              </w:rPr>
              <w:t>其他</w:t>
            </w:r>
          </w:p>
          <w:p>
            <w:pPr>
              <w:widowControl/>
              <w:spacing w:line="360" w:lineRule="exact"/>
              <w:jc w:val="center"/>
              <w:rPr>
                <w:rFonts w:ascii="黑体" w:hAnsi="黑体" w:eastAsia="黑体" w:cs="黑体"/>
                <w:kern w:val="0"/>
                <w:szCs w:val="21"/>
              </w:rPr>
            </w:pPr>
            <w:r>
              <w:rPr>
                <w:rFonts w:hint="eastAsia" w:ascii="黑体" w:hAnsi="黑体" w:eastAsia="黑体" w:cs="黑体"/>
                <w:kern w:val="0"/>
                <w:szCs w:val="21"/>
              </w:rPr>
              <w:t>要求</w:t>
            </w:r>
          </w:p>
        </w:tc>
        <w:tc>
          <w:tcPr>
            <w:tcW w:w="1013" w:type="dxa"/>
            <w:vAlign w:val="center"/>
          </w:tcPr>
          <w:p>
            <w:pPr>
              <w:widowControl/>
              <w:spacing w:line="360" w:lineRule="exact"/>
              <w:jc w:val="center"/>
              <w:rPr>
                <w:rFonts w:ascii="黑体" w:hAnsi="黑体" w:eastAsia="黑体" w:cs="黑体"/>
                <w:kern w:val="0"/>
                <w:szCs w:val="21"/>
              </w:rPr>
            </w:pPr>
            <w:r>
              <w:rPr>
                <w:rFonts w:hint="eastAsia" w:ascii="黑体" w:hAnsi="黑体" w:eastAsia="黑体" w:cs="黑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94"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097"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0101</w:t>
            </w:r>
          </w:p>
        </w:tc>
        <w:tc>
          <w:tcPr>
            <w:tcW w:w="1045"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湛江市住房和城乡建设局</w:t>
            </w:r>
          </w:p>
        </w:tc>
        <w:tc>
          <w:tcPr>
            <w:tcW w:w="1013"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雇用制后勤服务人员</w:t>
            </w:r>
          </w:p>
        </w:tc>
        <w:tc>
          <w:tcPr>
            <w:tcW w:w="2313"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负责我局物业管理事项登记、物业管理指导性文件起草和具体业务等工作。</w:t>
            </w:r>
          </w:p>
        </w:tc>
        <w:tc>
          <w:tcPr>
            <w:tcW w:w="892"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30周岁以下</w:t>
            </w:r>
          </w:p>
        </w:tc>
        <w:tc>
          <w:tcPr>
            <w:tcW w:w="900"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大专及</w:t>
            </w:r>
            <w:bookmarkStart w:id="0" w:name="_GoBack"/>
            <w:bookmarkEnd w:id="0"/>
            <w:r>
              <w:rPr>
                <w:rFonts w:hint="eastAsia" w:ascii="仿宋_GB2312" w:hAnsi="仿宋_GB2312" w:eastAsia="仿宋_GB2312" w:cs="仿宋_GB2312"/>
                <w:kern w:val="0"/>
                <w:sz w:val="24"/>
              </w:rPr>
              <w:t>以上</w:t>
            </w:r>
          </w:p>
        </w:tc>
        <w:tc>
          <w:tcPr>
            <w:tcW w:w="1326"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无</w:t>
            </w:r>
          </w:p>
        </w:tc>
        <w:tc>
          <w:tcPr>
            <w:tcW w:w="1276"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法学</w:t>
            </w:r>
          </w:p>
        </w:tc>
        <w:tc>
          <w:tcPr>
            <w:tcW w:w="1276"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59"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具有</w:t>
            </w:r>
            <w:r>
              <w:rPr>
                <w:rFonts w:hint="eastAsia" w:ascii="仿宋_GB2312" w:hAnsi="仿宋_GB2312" w:eastAsia="仿宋_GB2312" w:cs="仿宋_GB2312"/>
                <w:kern w:val="0"/>
                <w:sz w:val="24"/>
              </w:rPr>
              <w:t>从事物业管理相关工作</w:t>
            </w:r>
            <w:r>
              <w:rPr>
                <w:rFonts w:hint="eastAsia" w:ascii="仿宋_GB2312" w:hAnsi="仿宋_GB2312" w:eastAsia="仿宋_GB2312" w:cs="仿宋_GB2312"/>
                <w:kern w:val="0"/>
                <w:sz w:val="24"/>
                <w:lang w:eastAsia="zh-CN"/>
              </w:rPr>
              <w:t>经历</w:t>
            </w:r>
            <w:r>
              <w:rPr>
                <w:rFonts w:hint="eastAsia" w:ascii="仿宋_GB2312" w:hAnsi="仿宋_GB2312" w:eastAsia="仿宋_GB2312" w:cs="仿宋_GB2312"/>
                <w:kern w:val="0"/>
                <w:sz w:val="24"/>
              </w:rPr>
              <w:t>且有机关事业单位工作经验，湛江市户籍。</w:t>
            </w:r>
          </w:p>
        </w:tc>
        <w:tc>
          <w:tcPr>
            <w:tcW w:w="1013"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需以单位名义出具相关工作证明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7" w:hRule="atLeast"/>
        </w:trPr>
        <w:tc>
          <w:tcPr>
            <w:tcW w:w="594"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097"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0201</w:t>
            </w:r>
          </w:p>
        </w:tc>
        <w:tc>
          <w:tcPr>
            <w:tcW w:w="1045"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湛江市代建项目管理局</w:t>
            </w:r>
          </w:p>
        </w:tc>
        <w:tc>
          <w:tcPr>
            <w:tcW w:w="1013"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雇用制后勤服务人员</w:t>
            </w:r>
          </w:p>
        </w:tc>
        <w:tc>
          <w:tcPr>
            <w:tcW w:w="2313"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负责我局城镇污水处理设施、黑臭水体治理工程项目的专项资金核算、管理以及进度报告等工作。</w:t>
            </w:r>
          </w:p>
        </w:tc>
        <w:tc>
          <w:tcPr>
            <w:tcW w:w="892"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30周岁以下</w:t>
            </w:r>
          </w:p>
        </w:tc>
        <w:tc>
          <w:tcPr>
            <w:tcW w:w="900"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大专及以上</w:t>
            </w:r>
          </w:p>
        </w:tc>
        <w:tc>
          <w:tcPr>
            <w:tcW w:w="1326"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无</w:t>
            </w:r>
          </w:p>
        </w:tc>
        <w:tc>
          <w:tcPr>
            <w:tcW w:w="1276"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会计学、会计电算化</w:t>
            </w:r>
          </w:p>
        </w:tc>
        <w:tc>
          <w:tcPr>
            <w:tcW w:w="1276"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59"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具有</w:t>
            </w:r>
            <w:r>
              <w:rPr>
                <w:rFonts w:hint="eastAsia" w:ascii="仿宋_GB2312" w:hAnsi="仿宋_GB2312" w:eastAsia="仿宋_GB2312" w:cs="仿宋_GB2312"/>
                <w:kern w:val="0"/>
                <w:sz w:val="24"/>
              </w:rPr>
              <w:t>从事黑臭水体相关工作</w:t>
            </w:r>
            <w:r>
              <w:rPr>
                <w:rFonts w:hint="eastAsia" w:ascii="仿宋_GB2312" w:hAnsi="仿宋_GB2312" w:eastAsia="仿宋_GB2312" w:cs="仿宋_GB2312"/>
                <w:kern w:val="0"/>
                <w:sz w:val="24"/>
                <w:lang w:eastAsia="zh-CN"/>
              </w:rPr>
              <w:t>经历</w:t>
            </w:r>
            <w:r>
              <w:rPr>
                <w:rFonts w:hint="eastAsia" w:ascii="仿宋_GB2312" w:hAnsi="仿宋_GB2312" w:eastAsia="仿宋_GB2312" w:cs="仿宋_GB2312"/>
                <w:kern w:val="0"/>
                <w:sz w:val="24"/>
              </w:rPr>
              <w:t>且有机关事业单位工作经验，湛江市户籍。</w:t>
            </w:r>
          </w:p>
        </w:tc>
        <w:tc>
          <w:tcPr>
            <w:tcW w:w="1013"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需以单位名义出具相关工作证明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94"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097"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0202</w:t>
            </w:r>
          </w:p>
        </w:tc>
        <w:tc>
          <w:tcPr>
            <w:tcW w:w="1045"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湛江市代建项目管理局</w:t>
            </w:r>
          </w:p>
        </w:tc>
        <w:tc>
          <w:tcPr>
            <w:tcW w:w="1013"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雇用制后勤服务人员</w:t>
            </w:r>
          </w:p>
        </w:tc>
        <w:tc>
          <w:tcPr>
            <w:tcW w:w="2313"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负责代建项目的人防工程施工报建、工程管理和项目进度报告等工作。</w:t>
            </w:r>
          </w:p>
        </w:tc>
        <w:tc>
          <w:tcPr>
            <w:tcW w:w="892"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30周岁以下</w:t>
            </w:r>
          </w:p>
        </w:tc>
        <w:tc>
          <w:tcPr>
            <w:tcW w:w="900"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大专及以上</w:t>
            </w:r>
          </w:p>
        </w:tc>
        <w:tc>
          <w:tcPr>
            <w:tcW w:w="1326"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无</w:t>
            </w:r>
          </w:p>
        </w:tc>
        <w:tc>
          <w:tcPr>
            <w:tcW w:w="1276"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建筑工程管理</w:t>
            </w:r>
          </w:p>
        </w:tc>
        <w:tc>
          <w:tcPr>
            <w:tcW w:w="1276"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59"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具有</w:t>
            </w:r>
            <w:r>
              <w:rPr>
                <w:rFonts w:hint="eastAsia" w:ascii="仿宋_GB2312" w:hAnsi="仿宋_GB2312" w:eastAsia="仿宋_GB2312" w:cs="仿宋_GB2312"/>
                <w:kern w:val="0"/>
                <w:sz w:val="24"/>
              </w:rPr>
              <w:t>从事人防工程相关工作</w:t>
            </w:r>
            <w:r>
              <w:rPr>
                <w:rFonts w:hint="eastAsia" w:ascii="仿宋_GB2312" w:hAnsi="仿宋_GB2312" w:eastAsia="仿宋_GB2312" w:cs="仿宋_GB2312"/>
                <w:kern w:val="0"/>
                <w:sz w:val="24"/>
                <w:lang w:eastAsia="zh-CN"/>
              </w:rPr>
              <w:t>经历</w:t>
            </w:r>
            <w:r>
              <w:rPr>
                <w:rFonts w:hint="eastAsia" w:ascii="仿宋_GB2312" w:hAnsi="仿宋_GB2312" w:eastAsia="仿宋_GB2312" w:cs="仿宋_GB2312"/>
                <w:kern w:val="0"/>
                <w:sz w:val="24"/>
              </w:rPr>
              <w:t>且有机关事业单位工作经验，湛江市户籍。</w:t>
            </w:r>
          </w:p>
        </w:tc>
        <w:tc>
          <w:tcPr>
            <w:tcW w:w="1013" w:type="dxa"/>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需以单位名义出具相关工作证明</w:t>
            </w:r>
          </w:p>
        </w:tc>
      </w:tr>
    </w:tbl>
    <w:p>
      <w:pPr>
        <w:widowControl/>
        <w:shd w:val="clear" w:color="auto" w:fill="FFFFFF"/>
        <w:wordWrap w:val="0"/>
        <w:spacing w:line="540" w:lineRule="exact"/>
        <w:rPr>
          <w:szCs w:val="21"/>
        </w:rPr>
      </w:pPr>
    </w:p>
    <w:sectPr>
      <w:headerReference r:id="rId3" w:type="default"/>
      <w:pgSz w:w="16840" w:h="11907" w:orient="landscape"/>
      <w:pgMar w:top="720" w:right="720" w:bottom="720" w:left="72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63C7B"/>
    <w:rsid w:val="001E4394"/>
    <w:rsid w:val="00211792"/>
    <w:rsid w:val="007D6E13"/>
    <w:rsid w:val="00914779"/>
    <w:rsid w:val="07E418D2"/>
    <w:rsid w:val="0A58479B"/>
    <w:rsid w:val="16287E60"/>
    <w:rsid w:val="28047604"/>
    <w:rsid w:val="29A4039F"/>
    <w:rsid w:val="2A703A36"/>
    <w:rsid w:val="2AC05114"/>
    <w:rsid w:val="2FC03385"/>
    <w:rsid w:val="309B6892"/>
    <w:rsid w:val="30D41883"/>
    <w:rsid w:val="34C36C57"/>
    <w:rsid w:val="36457889"/>
    <w:rsid w:val="38982CAE"/>
    <w:rsid w:val="43611481"/>
    <w:rsid w:val="44CB6AEC"/>
    <w:rsid w:val="47C50578"/>
    <w:rsid w:val="49676109"/>
    <w:rsid w:val="4A0030B9"/>
    <w:rsid w:val="55CE406D"/>
    <w:rsid w:val="565F2BC3"/>
    <w:rsid w:val="57563C7B"/>
    <w:rsid w:val="62D42BBF"/>
    <w:rsid w:val="647F3047"/>
    <w:rsid w:val="652F5BD9"/>
    <w:rsid w:val="6DD7569E"/>
    <w:rsid w:val="6F632FCB"/>
    <w:rsid w:val="6FCF1B80"/>
    <w:rsid w:val="706A6A8D"/>
    <w:rsid w:val="72471EB5"/>
    <w:rsid w:val="739A5F34"/>
    <w:rsid w:val="787A70F8"/>
    <w:rsid w:val="798A648E"/>
    <w:rsid w:val="7AF11DC3"/>
    <w:rsid w:val="7C385BA0"/>
    <w:rsid w:val="7CD80576"/>
    <w:rsid w:val="7D040AC2"/>
    <w:rsid w:val="7DCF1EE2"/>
    <w:rsid w:val="7E353AFB"/>
    <w:rsid w:val="7F3F4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jc w:val="left"/>
    </w:pPr>
    <w:rPr>
      <w:kern w:val="0"/>
      <w:sz w:val="24"/>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styleId="8">
    <w:name w:val="HTML Code"/>
    <w:basedOn w:val="5"/>
    <w:qFormat/>
    <w:uiPriority w:val="0"/>
    <w:rPr>
      <w:rFonts w:ascii="Courier New" w:hAnsi="Courier New"/>
      <w:sz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active"/>
    <w:basedOn w:val="5"/>
    <w:qFormat/>
    <w:uiPriority w:val="0"/>
    <w:rPr>
      <w:color w:val="333333"/>
    </w:rPr>
  </w:style>
  <w:style w:type="character" w:customStyle="1" w:styleId="12">
    <w:name w:val="calendar-head__prev-range-btn"/>
    <w:basedOn w:val="5"/>
    <w:qFormat/>
    <w:uiPriority w:val="0"/>
    <w:rPr>
      <w:vanish/>
    </w:rPr>
  </w:style>
  <w:style w:type="character" w:customStyle="1" w:styleId="13">
    <w:name w:val="calendar-head__text-display"/>
    <w:basedOn w:val="5"/>
    <w:uiPriority w:val="0"/>
    <w:rPr>
      <w:vanish/>
    </w:rPr>
  </w:style>
  <w:style w:type="character" w:customStyle="1" w:styleId="14">
    <w:name w:val="calendar-head__next-year-btn"/>
    <w:basedOn w:val="5"/>
    <w:qFormat/>
    <w:uiPriority w:val="0"/>
  </w:style>
  <w:style w:type="character" w:customStyle="1" w:styleId="15">
    <w:name w:val="hover2"/>
    <w:basedOn w:val="5"/>
    <w:qFormat/>
    <w:uiPriority w:val="0"/>
    <w:rPr>
      <w:color w:val="2F6EA2"/>
    </w:rPr>
  </w:style>
  <w:style w:type="character" w:customStyle="1" w:styleId="16">
    <w:name w:val="calendar-head__next-range-btn"/>
    <w:basedOn w:val="5"/>
    <w:qFormat/>
    <w:uiPriority w:val="0"/>
    <w:rPr>
      <w:vanish/>
    </w:rPr>
  </w:style>
  <w:style w:type="character" w:customStyle="1" w:styleId="17">
    <w:name w:val="calendar-head__year-range"/>
    <w:basedOn w:val="5"/>
    <w:uiPriority w:val="0"/>
    <w:rPr>
      <w:vanish/>
    </w:rPr>
  </w:style>
  <w:style w:type="character" w:customStyle="1" w:styleId="18">
    <w:name w:val="calendar-head__next-month-btn"/>
    <w:basedOn w:val="5"/>
    <w:uiPriority w:val="0"/>
  </w:style>
  <w:style w:type="character" w:customStyle="1" w:styleId="19">
    <w:name w:val="active4"/>
    <w:basedOn w:val="5"/>
    <w:uiPriority w:val="0"/>
    <w:rPr>
      <w:color w:val="3333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FD64F-49EE-4243-A127-F2AFE871AB41}">
  <ds:schemaRefs/>
</ds:datastoreItem>
</file>

<file path=docProps/app.xml><?xml version="1.0" encoding="utf-8"?>
<Properties xmlns="http://schemas.openxmlformats.org/officeDocument/2006/extended-properties" xmlns:vt="http://schemas.openxmlformats.org/officeDocument/2006/docPropsVTypes">
  <Template>Normal</Template>
  <Pages>1</Pages>
  <Words>78</Words>
  <Characters>447</Characters>
  <Lines>3</Lines>
  <Paragraphs>1</Paragraphs>
  <TotalTime>0</TotalTime>
  <ScaleCrop>false</ScaleCrop>
  <LinksUpToDate>false</LinksUpToDate>
  <CharactersWithSpaces>524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2020-07-16T11:34:00Z</dcterms:created>
  <dc:creator>susen</dc:creator>
  <cp:lastModifiedBy>陈雅</cp:lastModifiedBy>
  <cp:lastPrinted>2020-10-23T02:11:00Z</cp:lastPrinted>
  <dcterms:modified xsi:type="dcterms:W3CDTF">2020-11-02T09:30:13Z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