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dotted" w:color="D4D5D4" w:sz="4" w:space="12"/>
          <w:left w:val="none" w:color="auto" w:sz="0" w:space="0"/>
          <w:bottom w:val="single" w:color="98C7F3" w:sz="12" w:space="12"/>
          <w:right w:val="none" w:color="auto" w:sz="0" w:space="0"/>
        </w:pBdr>
        <w:shd w:val="clear" w:fill="FFFFFF"/>
        <w:spacing w:before="0" w:beforeAutospacing="0" w:after="0" w:afterAutospacing="0" w:line="294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5D79D7"/>
          <w:spacing w:val="0"/>
          <w:sz w:val="30"/>
          <w:szCs w:val="30"/>
          <w:bdr w:val="none" w:color="auto" w:sz="0" w:space="0"/>
          <w:shd w:val="clear" w:fill="FFFFFF"/>
        </w:rPr>
        <w:t>红河哈尼族彝族自治州住房公积金管理中心</w:t>
      </w: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26"/>
          <w:szCs w:val="26"/>
          <w:bdr w:val="none" w:color="auto" w:sz="0" w:space="0"/>
          <w:shd w:val="clear" w:fill="FFFFFF"/>
        </w:rPr>
        <w:t>招聘名额</w:t>
      </w:r>
    </w:p>
    <w:bookmarkEnd w:id="0"/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415"/>
        <w:gridCol w:w="626"/>
        <w:gridCol w:w="1064"/>
        <w:gridCol w:w="1540"/>
        <w:gridCol w:w="6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名额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岗位名称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个旧管理部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08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红河管理部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开远管理部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09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元阳管理部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蒙自管理部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绿春管理部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建水管理部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屏边管理部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石屏管理部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金平管理部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06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弥勒管理部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河口管理部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07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泸西管理部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云锡管理部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63" w:beforeAutospacing="0" w:after="0" w:afterAutospacing="0" w:line="288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E7BE4"/>
    <w:rsid w:val="46EE7B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2020-11-09T02:52:00Z</dcterms:created>
  <dc:creator>ASUS</dc:creator>
  <cp:lastModifiedBy>ASUS</cp:lastModifiedBy>
  <dcterms:modified xsi:type="dcterms:W3CDTF">2020-11-09T02:52:59Z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