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F3F" w:rsidRPr="00AD16F8" w:rsidRDefault="001D0F3F" w:rsidP="001D0F3F">
      <w:pPr>
        <w:jc w:val="left"/>
        <w:rPr>
          <w:rFonts w:ascii="方正小标宋简体" w:eastAsia="方正小标宋简体" w:hAnsi="宋体"/>
          <w:sz w:val="44"/>
          <w:szCs w:val="44"/>
        </w:rPr>
      </w:pPr>
      <w:r w:rsidRPr="00AD16F8">
        <w:rPr>
          <w:rFonts w:ascii="黑体" w:eastAsia="黑体" w:hAnsi="黑体" w:hint="eastAsia"/>
          <w:sz w:val="32"/>
          <w:szCs w:val="32"/>
        </w:rPr>
        <w:t>附件1</w:t>
      </w:r>
    </w:p>
    <w:p w:rsidR="001D0F3F" w:rsidRPr="00AD16F8" w:rsidRDefault="001D0F3F" w:rsidP="001D0F3F">
      <w:pPr>
        <w:jc w:val="center"/>
        <w:rPr>
          <w:rFonts w:ascii="黑体" w:eastAsia="黑体" w:hAnsi="黑体"/>
          <w:sz w:val="36"/>
          <w:szCs w:val="36"/>
        </w:rPr>
      </w:pPr>
      <w:r w:rsidRPr="00AD16F8">
        <w:rPr>
          <w:rFonts w:ascii="方正小标宋简体" w:eastAsia="方正小标宋简体" w:hAnsi="宋体" w:hint="eastAsia"/>
          <w:sz w:val="36"/>
          <w:szCs w:val="36"/>
        </w:rPr>
        <w:t>招聘岗位及条件</w:t>
      </w:r>
    </w:p>
    <w:tbl>
      <w:tblPr>
        <w:tblW w:w="13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850"/>
        <w:gridCol w:w="10007"/>
      </w:tblGrid>
      <w:tr w:rsidR="001D0F3F" w:rsidRPr="00AD16F8" w:rsidTr="00E61D47">
        <w:trPr>
          <w:trHeight w:val="44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3F" w:rsidRPr="00AD16F8" w:rsidRDefault="001D0F3F" w:rsidP="00D80EF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D16F8">
              <w:rPr>
                <w:rFonts w:ascii="仿宋_GB2312" w:eastAsia="仿宋_GB2312" w:hint="eastAsia"/>
                <w:b/>
                <w:sz w:val="28"/>
                <w:szCs w:val="28"/>
              </w:rPr>
              <w:t>需求岗位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3F" w:rsidRPr="00AD16F8" w:rsidRDefault="001D0F3F" w:rsidP="00D80EF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D16F8">
              <w:rPr>
                <w:rFonts w:ascii="仿宋_GB2312" w:eastAsia="仿宋_GB2312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3F" w:rsidRPr="00AD16F8" w:rsidRDefault="001D0F3F" w:rsidP="00D80EF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D16F8">
              <w:rPr>
                <w:rFonts w:ascii="仿宋_GB2312" w:eastAsia="仿宋_GB2312" w:hint="eastAsia"/>
                <w:b/>
                <w:sz w:val="28"/>
                <w:szCs w:val="28"/>
              </w:rPr>
              <w:t>条件要求</w:t>
            </w:r>
          </w:p>
        </w:tc>
      </w:tr>
      <w:tr w:rsidR="001D0F3F" w:rsidRPr="00AD16F8" w:rsidTr="00E61D47">
        <w:trPr>
          <w:trHeight w:val="153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3F" w:rsidRPr="00AD16F8" w:rsidRDefault="00E61D47" w:rsidP="00D80EFC">
            <w:pPr>
              <w:adjustRightInd w:val="0"/>
              <w:snapToGrid w:val="0"/>
              <w:rPr>
                <w:rFonts w:ascii="仿宋_GB2312" w:eastAsia="仿宋_GB2312"/>
                <w:b/>
                <w:szCs w:val="21"/>
              </w:rPr>
            </w:pPr>
            <w:r w:rsidRPr="00E61D47">
              <w:rPr>
                <w:rFonts w:ascii="仿宋_GB2312" w:eastAsia="仿宋_GB2312" w:hAnsi="宋体" w:hint="eastAsia"/>
                <w:szCs w:val="21"/>
              </w:rPr>
              <w:t>总部</w:t>
            </w:r>
            <w:r w:rsidR="001D0F3F" w:rsidRPr="00E61D47">
              <w:rPr>
                <w:rFonts w:ascii="仿宋_GB2312" w:eastAsia="仿宋_GB2312" w:hAnsi="宋体" w:hint="eastAsia"/>
                <w:szCs w:val="21"/>
              </w:rPr>
              <w:t>党务文秘类助理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3F" w:rsidRPr="00AD16F8" w:rsidRDefault="001D0F3F" w:rsidP="00D80EF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AD16F8"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3F" w:rsidRPr="00AD16F8" w:rsidRDefault="001D0F3F" w:rsidP="00D80EFC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Cs w:val="21"/>
              </w:rPr>
            </w:pPr>
            <w:r w:rsidRPr="00AD16F8">
              <w:rPr>
                <w:rFonts w:ascii="仿宋_GB2312" w:eastAsia="仿宋_GB2312" w:hAnsi="宋体" w:hint="eastAsia"/>
                <w:szCs w:val="21"/>
              </w:rPr>
              <w:t>30周岁以下，中共党员，研究生学历且取得硕士及以上学位（第一学历为全日制本科），经济、管理、政治、汉语言文学等相关专业，具有较高的综合文字水平，能独立起草大型材料。具有党政机关或大型国有企业党务、纪检、宣传、办公室相关工作经验者优先。工作地点在济南。</w:t>
            </w:r>
          </w:p>
        </w:tc>
      </w:tr>
      <w:tr w:rsidR="001D0F3F" w:rsidRPr="00AD16F8" w:rsidTr="00E61D47">
        <w:trPr>
          <w:trHeight w:val="168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3F" w:rsidRPr="00AD16F8" w:rsidRDefault="00E61D47" w:rsidP="00D80EF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总部</w:t>
            </w:r>
            <w:r w:rsidR="001D0F3F" w:rsidRPr="00AD16F8">
              <w:rPr>
                <w:rFonts w:ascii="仿宋_GB2312" w:eastAsia="仿宋_GB2312" w:hAnsi="宋体" w:hint="eastAsia"/>
                <w:szCs w:val="21"/>
              </w:rPr>
              <w:t>财务审计类助理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3F" w:rsidRPr="00AD16F8" w:rsidRDefault="001D0F3F" w:rsidP="00D80EFC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3F" w:rsidRPr="00AD16F8" w:rsidRDefault="001D0F3F" w:rsidP="00D80EFC">
            <w:pPr>
              <w:spacing w:line="380" w:lineRule="exact"/>
              <w:rPr>
                <w:rFonts w:ascii="仿宋_GB2312" w:eastAsia="仿宋_GB2312" w:hAnsi="宋体"/>
                <w:szCs w:val="21"/>
              </w:rPr>
            </w:pPr>
            <w:r w:rsidRPr="00AD16F8">
              <w:rPr>
                <w:rFonts w:ascii="仿宋_GB2312" w:eastAsia="仿宋_GB2312" w:hAnsi="宋体" w:hint="eastAsia"/>
                <w:szCs w:val="21"/>
              </w:rPr>
              <w:t>30周岁以下, 研究生学历且取得硕士及以上学位（第一学历为全日制本科），财务、金融等相关专业，掌握财务管理、金融证券业务知识，熟悉资本市场政策和金融政策。注册会计师或通过国家法律职业资格考试者优先。工作地点在济南。</w:t>
            </w:r>
          </w:p>
        </w:tc>
      </w:tr>
      <w:tr w:rsidR="001D0F3F" w:rsidRPr="00AD16F8" w:rsidTr="00E61D47">
        <w:trPr>
          <w:trHeight w:val="225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3F" w:rsidRPr="00AD16F8" w:rsidRDefault="00E61D47" w:rsidP="00D80EFC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总部</w:t>
            </w:r>
            <w:r w:rsidR="001D0F3F" w:rsidRPr="00AD16F8">
              <w:rPr>
                <w:rFonts w:ascii="仿宋_GB2312" w:eastAsia="仿宋_GB2312" w:hAnsi="宋体" w:hint="eastAsia"/>
                <w:szCs w:val="21"/>
              </w:rPr>
              <w:t>业务运营类助理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3F" w:rsidRPr="00AD16F8" w:rsidRDefault="001D0F3F" w:rsidP="00D80EFC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 w:rsidRPr="00AD16F8"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3F" w:rsidRPr="00AD16F8" w:rsidRDefault="001D0F3F" w:rsidP="00D80EFC">
            <w:pPr>
              <w:spacing w:line="38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AD16F8">
              <w:rPr>
                <w:rFonts w:ascii="仿宋_GB2312" w:eastAsia="仿宋_GB2312" w:hAnsi="宋体" w:hint="eastAsia"/>
                <w:szCs w:val="21"/>
              </w:rPr>
              <w:t>30周岁以下, 研究生学历且取得硕士及以上学位（第一学历为全日制本科）， 金融、财务、经济管理等相关专业，熟悉资本市场投资渠道、模式、工具等，了解资本市场的国家政策、行业规定、证券法律法规等。注册会计师、CFA、或通过国家法律职业资格考试者优先。工作地点在济南。</w:t>
            </w:r>
          </w:p>
        </w:tc>
      </w:tr>
      <w:tr w:rsidR="001D0F3F" w:rsidRPr="00AD16F8" w:rsidTr="00E61D47">
        <w:trPr>
          <w:trHeight w:val="182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3F" w:rsidRPr="00AD16F8" w:rsidRDefault="00E61D47" w:rsidP="00D80EFC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lastRenderedPageBreak/>
              <w:t>总部</w:t>
            </w:r>
            <w:r w:rsidR="001D0F3F" w:rsidRPr="00AD16F8">
              <w:rPr>
                <w:rFonts w:ascii="仿宋_GB2312" w:eastAsia="仿宋_GB2312" w:hAnsi="宋体" w:hint="eastAsia"/>
                <w:szCs w:val="21"/>
              </w:rPr>
              <w:t>风险合规类助理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3F" w:rsidRPr="00AD16F8" w:rsidRDefault="001D0F3F" w:rsidP="00D80EFC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 w:rsidRPr="00AD16F8"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3F" w:rsidRPr="00AD16F8" w:rsidRDefault="001D0F3F" w:rsidP="00D80EFC">
            <w:pPr>
              <w:spacing w:line="380" w:lineRule="exact"/>
              <w:rPr>
                <w:rFonts w:ascii="仿宋_GB2312" w:eastAsia="仿宋_GB2312" w:hAnsi="宋体"/>
                <w:szCs w:val="21"/>
              </w:rPr>
            </w:pPr>
            <w:r w:rsidRPr="00AD16F8">
              <w:rPr>
                <w:rFonts w:ascii="仿宋_GB2312" w:eastAsia="仿宋_GB2312" w:hAnsi="宋体" w:hint="eastAsia"/>
                <w:szCs w:val="21"/>
              </w:rPr>
              <w:t>30周岁以下，研究生学历且取得硕士及以上学位（第一学历为全日制本科），法律、法学专业，精通公司法、合同法及有关民商事法律法规，逻辑性强，具有良好的文字写作、合同起草及谈判能力。中共党员或通过国家法律职业资格考试者优先。工作地点在济南。</w:t>
            </w:r>
          </w:p>
        </w:tc>
      </w:tr>
      <w:tr w:rsidR="001D0F3F" w:rsidRPr="00AD16F8" w:rsidTr="00E61D47">
        <w:trPr>
          <w:trHeight w:val="226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3F" w:rsidRPr="00AD16F8" w:rsidRDefault="001D0F3F" w:rsidP="00D80EFC">
            <w:pPr>
              <w:rPr>
                <w:rFonts w:ascii="仿宋_GB2312" w:eastAsia="仿宋_GB2312" w:hAnsi="宋体"/>
                <w:szCs w:val="21"/>
              </w:rPr>
            </w:pPr>
            <w:r w:rsidRPr="00AD16F8">
              <w:rPr>
                <w:rFonts w:ascii="仿宋_GB2312" w:eastAsia="仿宋_GB2312" w:hAnsi="宋体" w:hint="eastAsia"/>
                <w:szCs w:val="21"/>
              </w:rPr>
              <w:t>权属企业财务总监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3F" w:rsidRPr="00AD16F8" w:rsidRDefault="001D0F3F" w:rsidP="00D80EFC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 w:rsidRPr="00AD16F8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3F" w:rsidRPr="00AD16F8" w:rsidRDefault="001D0F3F" w:rsidP="00D80EFC">
            <w:pPr>
              <w:spacing w:line="380" w:lineRule="exact"/>
              <w:rPr>
                <w:rFonts w:ascii="仿宋_GB2312" w:eastAsia="仿宋_GB2312" w:hAnsi="宋体"/>
                <w:szCs w:val="21"/>
              </w:rPr>
            </w:pPr>
            <w:r w:rsidRPr="00AD16F8">
              <w:rPr>
                <w:rFonts w:ascii="仿宋_GB2312" w:eastAsia="仿宋_GB2312" w:hAnsi="宋体" w:hint="eastAsia"/>
                <w:szCs w:val="21"/>
              </w:rPr>
              <w:t>4</w:t>
            </w:r>
            <w:r w:rsidRPr="00AD16F8">
              <w:rPr>
                <w:rFonts w:ascii="仿宋_GB2312" w:eastAsia="仿宋_GB2312" w:hAnsi="宋体"/>
                <w:szCs w:val="21"/>
              </w:rPr>
              <w:t>0</w:t>
            </w:r>
            <w:r w:rsidRPr="00AD16F8">
              <w:rPr>
                <w:rFonts w:ascii="仿宋_GB2312" w:eastAsia="仿宋_GB2312" w:hAnsi="宋体" w:hint="eastAsia"/>
                <w:szCs w:val="21"/>
              </w:rPr>
              <w:t>周岁以下，研究生学历且取得硕士及以上学位（第一学历为全日制本科），财务及相关专业，具有注册会计师执业资格或具有高级会计师职称,在大中型企业或上市公司从事财务、会计或审计等相关工作8年以上或担任中层正职2年以上，具有投资、资本运营等方面的经验者优先。工作地点在济南。</w:t>
            </w:r>
          </w:p>
        </w:tc>
      </w:tr>
      <w:tr w:rsidR="001D0F3F" w:rsidRPr="00AD16F8" w:rsidTr="00E61D47">
        <w:trPr>
          <w:trHeight w:val="254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3F" w:rsidRPr="00AD16F8" w:rsidRDefault="001D0F3F" w:rsidP="00D80EFC">
            <w:pPr>
              <w:rPr>
                <w:rFonts w:ascii="仿宋_GB2312" w:eastAsia="仿宋_GB2312" w:hAnsi="宋体"/>
                <w:szCs w:val="21"/>
              </w:rPr>
            </w:pPr>
            <w:r w:rsidRPr="00AD16F8">
              <w:rPr>
                <w:rFonts w:ascii="仿宋_GB2312" w:eastAsia="仿宋_GB2312" w:hAnsi="宋体" w:hint="eastAsia"/>
                <w:szCs w:val="21"/>
              </w:rPr>
              <w:t>德州银行财务总监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3F" w:rsidRPr="00AD16F8" w:rsidRDefault="001D0F3F" w:rsidP="00D80EFC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D16F8">
              <w:rPr>
                <w:rFonts w:ascii="仿宋_GB2312" w:eastAsia="仿宋_GB2312" w:hAnsi="宋体" w:hint="eastAsia"/>
                <w:szCs w:val="21"/>
              </w:rPr>
              <w:t>1</w:t>
            </w:r>
          </w:p>
        </w:tc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3F" w:rsidRPr="00AD16F8" w:rsidRDefault="001D0F3F" w:rsidP="00D80EFC">
            <w:pPr>
              <w:spacing w:line="380" w:lineRule="exact"/>
              <w:rPr>
                <w:rFonts w:ascii="仿宋_GB2312" w:eastAsia="仿宋_GB2312" w:hAnsi="宋体"/>
                <w:szCs w:val="21"/>
              </w:rPr>
            </w:pPr>
            <w:r w:rsidRPr="00AD16F8">
              <w:rPr>
                <w:rFonts w:ascii="仿宋_GB2312" w:eastAsia="仿宋_GB2312" w:hAnsi="宋体" w:hint="eastAsia"/>
                <w:szCs w:val="21"/>
              </w:rPr>
              <w:t>4</w:t>
            </w:r>
            <w:r w:rsidRPr="00AD16F8">
              <w:rPr>
                <w:rFonts w:ascii="仿宋_GB2312" w:eastAsia="仿宋_GB2312" w:hAnsi="宋体"/>
                <w:szCs w:val="21"/>
              </w:rPr>
              <w:t>5</w:t>
            </w:r>
            <w:r w:rsidRPr="00AD16F8">
              <w:rPr>
                <w:rFonts w:ascii="仿宋_GB2312" w:eastAsia="仿宋_GB2312" w:hAnsi="宋体" w:hint="eastAsia"/>
                <w:szCs w:val="21"/>
              </w:rPr>
              <w:t>周岁以下，研究生学历且取得硕士及以上学位（第一学历为全日制本科），金融、会计、财务相关专业，具有注册会计师执业资格或具有高级会计师职称,在大中型企业或国内银行从事财务、会计或审计等相关工作8年以上（其中从事金融工作2年以上），具有3年以上的财务部门负责人任职经历，熟悉现代财务管理知识，精通银行业财务管理领域内的相关政策法规、管理制度及流程规范。</w:t>
            </w:r>
            <w:r w:rsidR="003559DA" w:rsidRPr="003559DA">
              <w:rPr>
                <w:rFonts w:ascii="仿宋_GB2312" w:eastAsia="仿宋_GB2312" w:hAnsi="宋体" w:hint="eastAsia"/>
                <w:szCs w:val="21"/>
              </w:rPr>
              <w:t>符合《中国银监会中资商业银行行政许可事项实施办法》（2018年5号令）中的高级管理人员任职资格条件。</w:t>
            </w:r>
            <w:r w:rsidRPr="00AD16F8">
              <w:rPr>
                <w:rFonts w:ascii="仿宋_GB2312" w:eastAsia="仿宋_GB2312" w:hAnsi="宋体" w:hint="eastAsia"/>
                <w:szCs w:val="21"/>
              </w:rPr>
              <w:t>工作地点在德州。</w:t>
            </w:r>
          </w:p>
        </w:tc>
      </w:tr>
    </w:tbl>
    <w:p w:rsidR="001D0F3F" w:rsidRPr="00AD16F8" w:rsidRDefault="001D0F3F" w:rsidP="001D0F3F">
      <w:pPr>
        <w:spacing w:line="360" w:lineRule="exact"/>
        <w:ind w:firstLineChars="200" w:firstLine="480"/>
        <w:jc w:val="left"/>
        <w:rPr>
          <w:rFonts w:ascii="仿宋_GB2312" w:eastAsia="仿宋_GB2312" w:hAnsi="宋体"/>
          <w:sz w:val="24"/>
          <w:szCs w:val="24"/>
        </w:rPr>
      </w:pPr>
      <w:r w:rsidRPr="00AD16F8">
        <w:rPr>
          <w:rFonts w:ascii="仿宋_GB2312" w:eastAsia="仿宋_GB2312" w:hAnsi="宋体" w:hint="eastAsia"/>
          <w:sz w:val="24"/>
          <w:szCs w:val="24"/>
        </w:rPr>
        <w:t>特别说明：1</w:t>
      </w:r>
      <w:r w:rsidRPr="00AD16F8">
        <w:rPr>
          <w:rFonts w:ascii="仿宋_GB2312" w:eastAsia="仿宋_GB2312" w:hAnsi="宋体"/>
          <w:sz w:val="24"/>
          <w:szCs w:val="24"/>
        </w:rPr>
        <w:t>.</w:t>
      </w:r>
      <w:r w:rsidR="00E61D47">
        <w:rPr>
          <w:rFonts w:ascii="仿宋_GB2312" w:eastAsia="仿宋_GB2312" w:hAnsi="宋体" w:hint="eastAsia"/>
          <w:sz w:val="24"/>
          <w:szCs w:val="24"/>
        </w:rPr>
        <w:t>总部</w:t>
      </w:r>
      <w:r w:rsidRPr="00AD16F8">
        <w:rPr>
          <w:rFonts w:ascii="仿宋_GB2312" w:eastAsia="仿宋_GB2312" w:hAnsi="宋体" w:hint="eastAsia"/>
          <w:sz w:val="24"/>
          <w:szCs w:val="24"/>
        </w:rPr>
        <w:t>岗位，符合条件的</w:t>
      </w:r>
      <w:r>
        <w:rPr>
          <w:rFonts w:ascii="仿宋_GB2312" w:eastAsia="仿宋_GB2312" w:hAnsi="宋体" w:hint="eastAsia"/>
          <w:sz w:val="24"/>
          <w:szCs w:val="24"/>
        </w:rPr>
        <w:t>应届</w:t>
      </w:r>
      <w:r w:rsidRPr="00AD16F8">
        <w:rPr>
          <w:rFonts w:ascii="仿宋_GB2312" w:eastAsia="仿宋_GB2312" w:hAnsi="宋体" w:hint="eastAsia"/>
          <w:sz w:val="24"/>
          <w:szCs w:val="24"/>
        </w:rPr>
        <w:t>高校毕业生均可报名；“双一流”高校优先考虑</w:t>
      </w:r>
      <w:r w:rsidRPr="009A00FB">
        <w:rPr>
          <w:rFonts w:ascii="仿宋_GB2312" w:eastAsia="仿宋_GB2312" w:hAnsi="宋体" w:hint="eastAsia"/>
          <w:sz w:val="24"/>
          <w:szCs w:val="24"/>
        </w:rPr>
        <w:t>。</w:t>
      </w:r>
    </w:p>
    <w:p w:rsidR="001D0F3F" w:rsidRPr="00AD16F8" w:rsidRDefault="001D0F3F" w:rsidP="001D0F3F">
      <w:pPr>
        <w:spacing w:line="360" w:lineRule="exact"/>
        <w:ind w:firstLineChars="700" w:firstLine="1680"/>
        <w:jc w:val="left"/>
        <w:rPr>
          <w:rFonts w:ascii="仿宋_GB2312" w:eastAsia="仿宋_GB2312" w:hAnsi="宋体"/>
          <w:sz w:val="24"/>
          <w:szCs w:val="24"/>
        </w:rPr>
      </w:pPr>
      <w:r w:rsidRPr="00AD16F8">
        <w:rPr>
          <w:rFonts w:ascii="仿宋_GB2312" w:eastAsia="仿宋_GB2312" w:hAnsi="宋体"/>
          <w:sz w:val="24"/>
          <w:szCs w:val="24"/>
        </w:rPr>
        <w:t>2.</w:t>
      </w:r>
      <w:r w:rsidRPr="00AD16F8">
        <w:rPr>
          <w:rFonts w:ascii="仿宋_GB2312" w:eastAsia="仿宋_GB2312" w:hAnsi="宋体" w:hint="eastAsia"/>
          <w:sz w:val="24"/>
          <w:szCs w:val="24"/>
        </w:rPr>
        <w:t>以上岗位特别优秀的，年龄、专业可适当放宽。</w:t>
      </w:r>
      <w:bookmarkStart w:id="0" w:name="_GoBack"/>
      <w:bookmarkEnd w:id="0"/>
    </w:p>
    <w:p w:rsidR="00BA6FFC" w:rsidRPr="001D0F3F" w:rsidRDefault="00BA6FFC"/>
    <w:sectPr w:rsidR="00BA6FFC" w:rsidRPr="001D0F3F" w:rsidSect="001D0F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A14" w:rsidRDefault="00385A14" w:rsidP="001D0F3F">
      <w:r>
        <w:separator/>
      </w:r>
    </w:p>
  </w:endnote>
  <w:endnote w:type="continuationSeparator" w:id="0">
    <w:p w:rsidR="00385A14" w:rsidRDefault="00385A14" w:rsidP="001D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A14" w:rsidRDefault="00385A14" w:rsidP="001D0F3F">
      <w:r>
        <w:separator/>
      </w:r>
    </w:p>
  </w:footnote>
  <w:footnote w:type="continuationSeparator" w:id="0">
    <w:p w:rsidR="00385A14" w:rsidRDefault="00385A14" w:rsidP="001D0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24"/>
    <w:rsid w:val="00055984"/>
    <w:rsid w:val="00072AE7"/>
    <w:rsid w:val="000C2697"/>
    <w:rsid w:val="000C3A72"/>
    <w:rsid w:val="000D4F4F"/>
    <w:rsid w:val="00131373"/>
    <w:rsid w:val="00173DFF"/>
    <w:rsid w:val="00182A17"/>
    <w:rsid w:val="001B238B"/>
    <w:rsid w:val="001B77B2"/>
    <w:rsid w:val="001D0F3F"/>
    <w:rsid w:val="002B585E"/>
    <w:rsid w:val="002F27FE"/>
    <w:rsid w:val="003559DA"/>
    <w:rsid w:val="00385A14"/>
    <w:rsid w:val="004029EF"/>
    <w:rsid w:val="00434061"/>
    <w:rsid w:val="00470796"/>
    <w:rsid w:val="00476ADB"/>
    <w:rsid w:val="004A7B6B"/>
    <w:rsid w:val="004B3E35"/>
    <w:rsid w:val="00545086"/>
    <w:rsid w:val="005D06D8"/>
    <w:rsid w:val="005F3BD3"/>
    <w:rsid w:val="005F5878"/>
    <w:rsid w:val="006452CB"/>
    <w:rsid w:val="00665585"/>
    <w:rsid w:val="006F2E4A"/>
    <w:rsid w:val="007027D4"/>
    <w:rsid w:val="00737B1A"/>
    <w:rsid w:val="00737E9A"/>
    <w:rsid w:val="007964D5"/>
    <w:rsid w:val="008012F7"/>
    <w:rsid w:val="00830C31"/>
    <w:rsid w:val="0088580C"/>
    <w:rsid w:val="008D1267"/>
    <w:rsid w:val="00971DF1"/>
    <w:rsid w:val="009E3E50"/>
    <w:rsid w:val="00A301F9"/>
    <w:rsid w:val="00A31F68"/>
    <w:rsid w:val="00A87C45"/>
    <w:rsid w:val="00A91E24"/>
    <w:rsid w:val="00B40DAE"/>
    <w:rsid w:val="00BA6FFC"/>
    <w:rsid w:val="00C85CC4"/>
    <w:rsid w:val="00C86635"/>
    <w:rsid w:val="00CC51D1"/>
    <w:rsid w:val="00CE3155"/>
    <w:rsid w:val="00D6092C"/>
    <w:rsid w:val="00DE0486"/>
    <w:rsid w:val="00E61D47"/>
    <w:rsid w:val="00EC28D2"/>
    <w:rsid w:val="00F23033"/>
    <w:rsid w:val="00F77661"/>
    <w:rsid w:val="00FD0748"/>
    <w:rsid w:val="00FD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3AC359-1E58-477E-A75B-FCCBE533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3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0F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0F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0F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870</Characters>
  <Application>Microsoft Office Word</Application>
  <DocSecurity>0</DocSecurity>
  <Lines>7</Lines>
  <Paragraphs>2</Paragraphs>
  <ScaleCrop>false</ScaleCrop>
  <Company>P R C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2020-11-10T08:19:00Z</dcterms:created>
  <dcterms:modified xsi:type="dcterms:W3CDTF">2020-11-11T03:12:00Z</dcterms:modified>
</cp:coreProperties>
</file>