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0" w:type="pct"/>
        <w:tblLayout w:type="fixed"/>
        <w:tblLook w:val="04A0"/>
      </w:tblPr>
      <w:tblGrid>
        <w:gridCol w:w="756"/>
        <w:gridCol w:w="765"/>
        <w:gridCol w:w="1146"/>
        <w:gridCol w:w="7382"/>
        <w:gridCol w:w="975"/>
      </w:tblGrid>
      <w:tr w:rsidR="007C51C4" w:rsidRPr="007157FB" w:rsidTr="00B75D5A">
        <w:trPr>
          <w:trHeight w:val="1035"/>
        </w:trPr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1C4" w:rsidRPr="007157FB" w:rsidRDefault="007C51C4" w:rsidP="000A779C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46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1C4" w:rsidRPr="007157FB" w:rsidRDefault="007C51C4" w:rsidP="004945B4">
            <w:pPr>
              <w:widowControl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7157F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专利审查协作江苏中心202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1</w:t>
            </w:r>
            <w:r w:rsidRPr="007157F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年专利审查员招聘职位表</w:t>
            </w:r>
          </w:p>
        </w:tc>
      </w:tr>
      <w:tr w:rsidR="007C51C4" w:rsidRPr="007157FB" w:rsidTr="000F6980">
        <w:trPr>
          <w:trHeight w:val="57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7C51C4" w:rsidRPr="007157FB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职位领域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51C4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</w:t>
            </w:r>
          </w:p>
          <w:p w:rsidR="007C51C4" w:rsidRPr="007157FB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51C4" w:rsidRPr="007157FB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51C4" w:rsidRPr="007157FB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专业方向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51C4" w:rsidRPr="007157FB" w:rsidRDefault="007C51C4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计划招聘人数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1C4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</w:t>
            </w:r>
          </w:p>
          <w:p w:rsidR="007C51C4" w:rsidRPr="00FD3B57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J101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通用机械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机械设计制造、机电一体化、机械工程、热能与动力工程、流体机械、石油工程、钻井工程、油气田开发工程、皮革加工技术、皮革机械等相关专业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J102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车辆工程、机电一体化、机械工程及自动化、热能与动力工程（发动机方向）、机械设计制造及其自动化、动力机械及工程、能源与动力工程、过程装备与控制工程等相关专业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13    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J103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焊接与粉末冶金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材料成型及控制工程、材料科学与工程、金属学与热处理、焊接、材料加工工程、粉末冶金等相关专业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7C51C4" w:rsidRPr="007157FB" w:rsidTr="000F6980">
        <w:trPr>
          <w:trHeight w:val="287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C51C4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电学</w:t>
            </w:r>
          </w:p>
          <w:p w:rsidR="007C51C4" w:rsidRPr="00FD3B57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J201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计算机技术与应用</w:t>
            </w:r>
          </w:p>
        </w:tc>
        <w:tc>
          <w:tcPr>
            <w:tcW w:w="3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科学与技术、应用数学、信息与计算科学、计算机信息系统、自动化、计算机图形图像处理、人工智能、模式识别、机器学习、物联网、大数据、云计算、计算机网络、信息安全、信号与信息处理、软件工程等相关专业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J202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半导体制造工艺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半导体、集成电路、物理、材料物理、材料科学、微电子等相关专业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J203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电子电路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电气工程、电子信息工程、电子科学与技术、控制理论与控制工程、集成电路设计等相关专业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7C51C4" w:rsidRPr="007157FB" w:rsidTr="000F6980">
        <w:trPr>
          <w:trHeight w:val="253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</w:tr>
      <w:tr w:rsidR="007C51C4" w:rsidRPr="007157FB" w:rsidTr="000F6980">
        <w:trPr>
          <w:trHeight w:val="553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1C4" w:rsidRPr="00FD3B57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J301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通信技术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通信与信息系统、电子与通信工程、电子信息工程、信息与通信工程、通信工程、信息工程、网络工程、信号与信息处理、电磁场与微波技术等相关专业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7C51C4" w:rsidRPr="002963C9" w:rsidTr="000F6980">
        <w:trPr>
          <w:trHeight w:val="408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7C51C4" w:rsidRPr="002963C9" w:rsidTr="000F6980">
        <w:trPr>
          <w:trHeight w:val="553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C51C4" w:rsidRPr="00FD3B57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J401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3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遗传学、生物化学与分子生物学、生物检测技术、生物化工、生物工程、生物科学与技术等生物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7C51C4" w:rsidRPr="002963C9" w:rsidTr="000F6980">
        <w:trPr>
          <w:trHeight w:val="385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J402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化妆品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精细化工、应用化学、化学工程与工艺等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7C51C4" w:rsidRPr="007157FB" w:rsidTr="000F6980">
        <w:trPr>
          <w:trHeight w:val="487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7C51C4" w:rsidRPr="007157FB" w:rsidTr="000F6980">
        <w:trPr>
          <w:trHeight w:val="329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1C4" w:rsidRPr="00FD3B57" w:rsidRDefault="007C51C4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J501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发光材料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有机化学、配位化学、光化学、材料化学等相关专业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7C51C4" w:rsidRPr="007157FB" w:rsidTr="000F6980">
        <w:trPr>
          <w:trHeight w:val="408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J502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纺织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高分子（偏纤维及其应用方向）、纺织等相关专业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7C51C4" w:rsidRPr="007157FB" w:rsidTr="000F6980">
        <w:trPr>
          <w:trHeight w:val="425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1C4" w:rsidRPr="00FD3B57" w:rsidRDefault="007C51C4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C4" w:rsidRPr="00FD3B57" w:rsidRDefault="007C51C4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350D5" w:rsidRPr="00FD3B57" w:rsidRDefault="008350D5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J601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计量、测试与控制</w:t>
            </w:r>
          </w:p>
        </w:tc>
        <w:tc>
          <w:tcPr>
            <w:tcW w:w="3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航技术、控制理论与控制工程、自动化、机械电子工程、探测制导与控制技术、测绘工程、遥感科学与技术、测试技术与仪器、电力电子与电气传动、电气工程及自动化、检测技术与自动化装置、计量技术、测控技术、检测技术与系统、仪器与仪表、模式识别与智能系统、系统工程等相关专业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J602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语音处理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计算机理论、计算机软件、通信与信息系统、信号分析与处理、信息获取与处理、图像处理和语音处理、嵌入式软件与系统、应用数学、信息与计算科学、声学等相关专业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J603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基础物理学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物理学、物理电子学、粒子物理、微电子学、固体电子学、应用物理、凝聚态物理、材料物理、物理化学、材料力学、应用力学、工程力学等相关专业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J604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医疗技术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生物医学工程、医学影像工程，医疗器械工程、假肢矫形工程，康复治疗学，医学信息工程、基础医学、图像与信号处理、机械电子工程、模式识别与智能系统等相关专业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J605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影像显示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光学工程、光电信息工程、光信息科学与技术、光通信、光学、光纤通信等相关专业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8350D5" w:rsidRPr="007157FB" w:rsidTr="000F6980">
        <w:trPr>
          <w:trHeight w:val="354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</w:tr>
      <w:tr w:rsidR="008350D5" w:rsidRPr="007157FB" w:rsidTr="000F6980">
        <w:trPr>
          <w:trHeight w:val="57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50D5" w:rsidRPr="007157FB" w:rsidRDefault="008350D5" w:rsidP="002D5FC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职位领域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50D5" w:rsidRDefault="008350D5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</w:t>
            </w:r>
          </w:p>
          <w:p w:rsidR="008350D5" w:rsidRPr="007157FB" w:rsidRDefault="008350D5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50D5" w:rsidRPr="007157FB" w:rsidRDefault="008350D5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3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50D5" w:rsidRPr="007157FB" w:rsidRDefault="008350D5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专业方向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50D5" w:rsidRPr="007157FB" w:rsidRDefault="008350D5" w:rsidP="000A77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57F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计划招聘人数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0D5" w:rsidRPr="00FD3B57" w:rsidRDefault="008350D5" w:rsidP="008350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J701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木工程、岩土工程、结构工程、建筑环境与设备工程、道路与铁道工程、交通工程（道路、桥梁设计方向）、桥梁与隧道工程、固体力学、流体力学、工程力学、给排水科学与工程、水利水电工程、水文水资源、市政与环境工程、港口与海洋工程、道路修建及其设备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J702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表面工程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材料物理与化学、材料学、材料化学、材料物理、功能材料、新能源材料与器件、凝聚态物理、电化学工程等相关专业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J703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热能工程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热能工程、动力工程、热能与动力工程、动力工程及工程热物理、暖通工程、供热通风与空调工程、建筑环境与能源应用工程、建筑环境与设备工程等相关专业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8350D5" w:rsidRPr="007157FB" w:rsidTr="000F6980">
        <w:trPr>
          <w:trHeight w:val="553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J704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9A786E" w:rsidRDefault="008350D5" w:rsidP="000A779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A786E">
              <w:rPr>
                <w:rFonts w:ascii="仿宋" w:eastAsia="仿宋" w:hAnsi="仿宋" w:cs="宋体" w:hint="eastAsia"/>
                <w:kern w:val="0"/>
                <w:szCs w:val="21"/>
              </w:rPr>
              <w:t>高分子材料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4A2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高分子化学、高分子材料、材料化学、材料物理与化学、应用化学（涂料、油墨方向）等相关专业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8350D5" w:rsidRPr="007157FB" w:rsidTr="000F6980">
        <w:trPr>
          <w:trHeight w:val="421"/>
        </w:trPr>
        <w:tc>
          <w:tcPr>
            <w:tcW w:w="4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0D5" w:rsidRPr="00FD3B57" w:rsidRDefault="008350D5" w:rsidP="000A77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8350D5" w:rsidRPr="007157FB" w:rsidTr="000F6980">
        <w:trPr>
          <w:trHeight w:val="399"/>
        </w:trPr>
        <w:tc>
          <w:tcPr>
            <w:tcW w:w="45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D3B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0D5" w:rsidRPr="00FD3B57" w:rsidRDefault="008350D5" w:rsidP="000A77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</w:t>
            </w:r>
          </w:p>
        </w:tc>
      </w:tr>
    </w:tbl>
    <w:p w:rsidR="00B86E20" w:rsidRPr="002963C9" w:rsidRDefault="00B86E20" w:rsidP="00B86E20"/>
    <w:p w:rsidR="007157FB" w:rsidRDefault="007157FB">
      <w:pPr>
        <w:widowControl/>
        <w:spacing w:line="560" w:lineRule="atLeast"/>
      </w:pPr>
    </w:p>
    <w:sectPr w:rsidR="007157FB" w:rsidSect="00B86E2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C4" w:rsidRDefault="007C51C4" w:rsidP="0033396E">
      <w:r>
        <w:separator/>
      </w:r>
    </w:p>
  </w:endnote>
  <w:endnote w:type="continuationSeparator" w:id="0">
    <w:p w:rsidR="007C51C4" w:rsidRDefault="007C51C4" w:rsidP="0033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C4" w:rsidRDefault="007C51C4" w:rsidP="0033396E">
      <w:r>
        <w:separator/>
      </w:r>
    </w:p>
  </w:footnote>
  <w:footnote w:type="continuationSeparator" w:id="0">
    <w:p w:rsidR="007C51C4" w:rsidRDefault="007C51C4" w:rsidP="00333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1ED6"/>
    <w:multiLevelType w:val="hybridMultilevel"/>
    <w:tmpl w:val="5B5435FE"/>
    <w:lvl w:ilvl="0" w:tplc="AD7882E8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2E0822FA"/>
    <w:multiLevelType w:val="hybridMultilevel"/>
    <w:tmpl w:val="9A4C0352"/>
    <w:lvl w:ilvl="0" w:tplc="742663F8">
      <w:start w:val="2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96E"/>
    <w:rsid w:val="000351AF"/>
    <w:rsid w:val="00087A47"/>
    <w:rsid w:val="000A779C"/>
    <w:rsid w:val="000D57B6"/>
    <w:rsid w:val="000F6980"/>
    <w:rsid w:val="0019256A"/>
    <w:rsid w:val="001A0CDB"/>
    <w:rsid w:val="001B06D8"/>
    <w:rsid w:val="00205A6D"/>
    <w:rsid w:val="002B08BF"/>
    <w:rsid w:val="002E62BA"/>
    <w:rsid w:val="0033396E"/>
    <w:rsid w:val="00342344"/>
    <w:rsid w:val="0037194C"/>
    <w:rsid w:val="00381DC6"/>
    <w:rsid w:val="0039412A"/>
    <w:rsid w:val="00396699"/>
    <w:rsid w:val="003C2071"/>
    <w:rsid w:val="00415CF9"/>
    <w:rsid w:val="004234C1"/>
    <w:rsid w:val="00427ADC"/>
    <w:rsid w:val="00467C6E"/>
    <w:rsid w:val="0048164A"/>
    <w:rsid w:val="004945B4"/>
    <w:rsid w:val="0050753A"/>
    <w:rsid w:val="0054265A"/>
    <w:rsid w:val="00557D77"/>
    <w:rsid w:val="00577FDA"/>
    <w:rsid w:val="005B2DB3"/>
    <w:rsid w:val="005E7F4F"/>
    <w:rsid w:val="00645390"/>
    <w:rsid w:val="00695161"/>
    <w:rsid w:val="006C10EA"/>
    <w:rsid w:val="006C3BB3"/>
    <w:rsid w:val="006E1172"/>
    <w:rsid w:val="00703DFD"/>
    <w:rsid w:val="00711986"/>
    <w:rsid w:val="007157FB"/>
    <w:rsid w:val="007334EC"/>
    <w:rsid w:val="007621EC"/>
    <w:rsid w:val="007647C5"/>
    <w:rsid w:val="00766FC5"/>
    <w:rsid w:val="0079005F"/>
    <w:rsid w:val="007A3DC0"/>
    <w:rsid w:val="007C51C4"/>
    <w:rsid w:val="007E6A6D"/>
    <w:rsid w:val="007F5845"/>
    <w:rsid w:val="00834CB8"/>
    <w:rsid w:val="008350D5"/>
    <w:rsid w:val="00854539"/>
    <w:rsid w:val="00877858"/>
    <w:rsid w:val="008B08A8"/>
    <w:rsid w:val="008C5AAD"/>
    <w:rsid w:val="008D213A"/>
    <w:rsid w:val="008F5705"/>
    <w:rsid w:val="00913DF1"/>
    <w:rsid w:val="00920D1F"/>
    <w:rsid w:val="009470AF"/>
    <w:rsid w:val="009E6142"/>
    <w:rsid w:val="00A154D8"/>
    <w:rsid w:val="00A61988"/>
    <w:rsid w:val="00AD4A60"/>
    <w:rsid w:val="00B053BA"/>
    <w:rsid w:val="00B131AE"/>
    <w:rsid w:val="00B24AD0"/>
    <w:rsid w:val="00B305D8"/>
    <w:rsid w:val="00B72C49"/>
    <w:rsid w:val="00B75D5A"/>
    <w:rsid w:val="00B86E20"/>
    <w:rsid w:val="00C06659"/>
    <w:rsid w:val="00C424CE"/>
    <w:rsid w:val="00C42C6D"/>
    <w:rsid w:val="00C50C13"/>
    <w:rsid w:val="00C555AA"/>
    <w:rsid w:val="00C77314"/>
    <w:rsid w:val="00CA584F"/>
    <w:rsid w:val="00CB4E6E"/>
    <w:rsid w:val="00CB6A6A"/>
    <w:rsid w:val="00D04083"/>
    <w:rsid w:val="00D460CB"/>
    <w:rsid w:val="00D6603F"/>
    <w:rsid w:val="00D812E8"/>
    <w:rsid w:val="00DC2989"/>
    <w:rsid w:val="00E424A9"/>
    <w:rsid w:val="00E6770A"/>
    <w:rsid w:val="00EA3E71"/>
    <w:rsid w:val="00ED63B6"/>
    <w:rsid w:val="00F10B99"/>
    <w:rsid w:val="00F21D2F"/>
    <w:rsid w:val="00F36C83"/>
    <w:rsid w:val="00F554B4"/>
    <w:rsid w:val="00F554E4"/>
    <w:rsid w:val="00F74F6D"/>
    <w:rsid w:val="00F9477A"/>
    <w:rsid w:val="00FC64C0"/>
    <w:rsid w:val="00FE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9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9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96E"/>
    <w:rPr>
      <w:sz w:val="18"/>
      <w:szCs w:val="18"/>
    </w:rPr>
  </w:style>
  <w:style w:type="character" w:styleId="a5">
    <w:name w:val="Hyperlink"/>
    <w:basedOn w:val="a0"/>
    <w:rsid w:val="003339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0D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0453-55C6-4BFB-99E3-7B562616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黄克勤</dc:creator>
  <cp:lastModifiedBy>张欣</cp:lastModifiedBy>
  <cp:revision>2</cp:revision>
  <cp:lastPrinted>2020-10-26T02:46:00Z</cp:lastPrinted>
  <dcterms:created xsi:type="dcterms:W3CDTF">2020-10-27T08:57:00Z</dcterms:created>
  <dcterms:modified xsi:type="dcterms:W3CDTF">2020-10-27T08:57:00Z</dcterms:modified>
</cp:coreProperties>
</file>