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28"/>
          <w:szCs w:val="28"/>
          <w:u w:val="none"/>
        </w:rPr>
        <w:t>海洋石油工程股份有限公司定向招聘岗位清单</w:t>
      </w:r>
    </w:p>
    <w:tbl>
      <w:tblPr>
        <w:tblW w:w="101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711"/>
        <w:gridCol w:w="1250"/>
        <w:gridCol w:w="1213"/>
        <w:gridCol w:w="1350"/>
        <w:gridCol w:w="9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具体岗位名称</w:t>
            </w:r>
          </w:p>
        </w:tc>
        <w:tc>
          <w:tcPr>
            <w:tcW w:w="3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岗位职责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工作地点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岗位位置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学历需求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起重机驾驶员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负责龙门吊、履带吊、码头门机、SPMT模块车、汽车吊及叉拖车等机械设备大型吊装及运输作业设备操作。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天津塘沽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山东青岛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深圳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陆地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大专科及以上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电工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负责公司机械设备、设备设施的日常维修、保养和日常养护，负责各部门下发工单的维修工作。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天津塘沽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山东青岛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深圳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陆地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大专科及以上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技术员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负责按照标准、法规、相关技术要求为工程项目、车间施工提供技术支持。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天津塘沽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山东青岛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深圳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陆地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大专科及以上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材料管理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负责工程项目施工材料的申领、发放及台账统计，车间所需耗材的需求申请及日常管理。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天津塘沽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山东青岛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深圳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陆地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大专科及以上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检验员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负责按照标准、法规、相关技术要求、质量保证体系完成日常检验、质量控制等工作。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天津塘沽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山东青岛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深圳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陆地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大专科及以上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8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安装工程师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负责水下工程项目中深水设施水下调试作业部分工作；本专业施工设备及其相关备品备件的操作、维护与保养等管理工作。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天津塘沽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深圳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陆地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大专科及以上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需出海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海管铺设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负责工程项目在装船、运输、海上安装等环节的海管铺设相关工作。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天津塘沽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深圳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陆地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t>大专科及以上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需出海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4C696D"/>
    <w:rsid w:val="001B506F"/>
    <w:rsid w:val="0061262C"/>
    <w:rsid w:val="007C5043"/>
    <w:rsid w:val="384C696D"/>
    <w:rsid w:val="49125C7C"/>
    <w:rsid w:val="69653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2020-09-17T00:55:00Z</dcterms:created>
  <dc:creator>弗洛贰德·王</dc:creator>
  <cp:lastModifiedBy>卜荣荣</cp:lastModifiedBy>
  <dcterms:modified xsi:type="dcterms:W3CDTF">2020-11-18T10:05:51Z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