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2020年市公安局机关第三次警务辅助人员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招聘考试测试办法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一、特警支队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（一）治安管理辅助岗位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1.笔试。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应知应会基本知识测试，考试形式为闭卷，成绩满分为100分。主要测试时事政治、基本法律知识及写作能力。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2.体能测试。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测试科目为1000米（女800米）和立定跳远。每个测试科目总分均为100分。有任一科目低于30分的，均视为不合格，不能列为面试对象。具体评分标准详见附件1。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上述两项考试测试结束后，按笔试成绩占30%、体能测试成绩占70%合成考试成绩。若考试成绩相等，以体能测试成绩高的排名在前。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3.面试。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据考试成绩由高到低顺序，按计划聘用人数1:2的比例确定面试人选（其中，招考计划10名以内的按1:3的比例确定），不足规定比例的，按实际人数确定。面试采取面谈方式进行。主要测试应聘岗位所需的专业技能，以及言行举止、逻辑思维、心理抗压等能力。面试成绩满分为100分，合格分为60分。面试不合格者，不能列为体检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面试结束后，将考试成绩、面试成绩合成计算总成绩。总成绩的计算公式为：总成绩=考试成绩×40%+面试成绩×60%。若总成绩相等，以面试成绩高的排位在前，如再出现其他特殊情况，由市局政治部研究决定。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（二）技术技能辅助岗位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1.笔试。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道路交通安全法相关知识测试，考试形式为闭卷，成绩满分为100分。依据考试成绩由高到低顺序，按计划聘用人数1:3的比例确定实操测试人选。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2.实操测试。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进行特种车辆驾驶实操考试，测试成绩总分为100分。实操考试评分标准详见附件2。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上述两项考试测试结束后，按笔试成绩占30%、实操测试成绩占70%合成考试成绩。若考试成绩相等，以实操测试成绩高的排名在前。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3.面试。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据考试成绩由高到低顺序，按计划聘用人数1:2的比例确定面试人选，不足规定比例的，按实际人数确定。面试采取面谈方式进行。主要测试应聘岗位所需的专业技能，以及言行举止、逻辑思维、心理抗压等能力。面试成绩满分为100分，合格分为60分。面试不合格者，不能列为体检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面试结束后，将考试成绩、面试成绩合成计算总成绩。总成绩的计算公式为：总成绩=考试成绩×40%+面试成绩×60%。若总成绩相等，以面试成绩高的排位在前，如再出现其他特殊情况，由市局政治部研究决定。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（三）监管看押辅助岗位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1.体能测试。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体能测试为达标性测试，各测试单项均达标的人员方可进入笔试环节。测试内容及标准：男子1000米≤5分05秒，立定跳远≥1.97米；女800米≤5分，立定跳远≥1.34米。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2.笔试。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应知应会基本知识测试，考试形式为闭卷，成绩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满分为100分。主要测试时事政治、基本法律知识及写作能力。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3.面试。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据笔试成绩由高到低顺序，按计划聘用人数1:2的比例确定面试人选，不足规定比例的，按实际人数确定。面试采取面谈方式进行。主要测试应聘岗位所需的专业技能，以及言行举止、逻辑思维、心理抗压等能力。面试成绩满分为100分，合格分为60分。面试不合格者，不能列为体检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面试结束后，将笔试成绩、面试成绩合成计算总成绩。总成绩的计算公式为：总成绩=笔试成绩×40%+面试成绩×60%。若总成绩相等，以面试成绩高的排位在前，如再出现其他特殊情况，由市局政治部研究决定。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体能测试评分标准</w:t>
      </w:r>
    </w:p>
    <w:p>
      <w:pPr>
        <w:spacing w:line="560" w:lineRule="exact"/>
        <w:jc w:val="center"/>
        <w:rPr>
          <w:rFonts w:ascii="仿宋_GB2312" w:eastAsia="仿宋_GB2312"/>
          <w:sz w:val="18"/>
          <w:szCs w:val="18"/>
        </w:rPr>
      </w:pPr>
    </w:p>
    <w:tbl>
      <w:tblPr>
        <w:tblStyle w:val="5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932"/>
        <w:gridCol w:w="1849"/>
        <w:gridCol w:w="1913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26" w:type="dxa"/>
            <w:vMerge w:val="restart"/>
            <w:tcBorders>
              <w:tl2br w:val="single" w:color="auto" w:sz="4" w:space="0"/>
            </w:tcBorders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分  </w:t>
            </w:r>
          </w:p>
          <w:p>
            <w:pPr>
              <w:ind w:firstLine="24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值</w:t>
            </w:r>
          </w:p>
        </w:tc>
        <w:tc>
          <w:tcPr>
            <w:tcW w:w="3781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男子组</w:t>
            </w:r>
          </w:p>
        </w:tc>
        <w:tc>
          <w:tcPr>
            <w:tcW w:w="3753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女子组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26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1000米跑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立定跳远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800米跑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26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0"/>
                <w:w w:val="90"/>
                <w:kern w:val="0"/>
                <w:sz w:val="24"/>
              </w:rPr>
              <w:t>（分′秒）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0"/>
                <w:w w:val="90"/>
                <w:kern w:val="0"/>
                <w:sz w:val="24"/>
              </w:rPr>
              <w:t>（米）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（分′秒）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4′10″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2.41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4′05″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95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4′15″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2.37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4′10″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4′20″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2.33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4′15″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85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4′25″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2.29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4′20″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4′30″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2.25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4′25″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75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4′35″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2.21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4′30″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4′40″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2.17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4′35″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65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4′45″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2.13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4′40″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4′50″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2.09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4′45″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55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4′55″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2.05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4′50″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5′00″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2.01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4′55″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45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5′05″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1.97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5′00″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5′10″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1.93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5′05″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35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5′15″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1.89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5′10″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5′20″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1.85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5′15″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1.22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备注：考核成绩采用百分制评分，满分100分，30分为及格。男子1000米、女子800米跑以当次成绩为准；立定跳远每人可跳两次，记录最好成绩。</w:t>
      </w:r>
    </w:p>
    <w:p>
      <w:pPr>
        <w:spacing w:line="640" w:lineRule="exact"/>
        <w:jc w:val="left"/>
        <w:rPr>
          <w:sz w:val="32"/>
          <w:szCs w:val="32"/>
        </w:rPr>
      </w:pPr>
    </w:p>
    <w:p>
      <w:pPr>
        <w:spacing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特种车辆驾驶实操评分标准</w:t>
      </w:r>
    </w:p>
    <w:p>
      <w:pPr>
        <w:spacing w:line="560" w:lineRule="exact"/>
        <w:ind w:firstLine="600" w:firstLineChars="200"/>
        <w:jc w:val="center"/>
        <w:rPr>
          <w:rFonts w:ascii="宋体" w:hAnsi="宋体"/>
          <w:sz w:val="30"/>
          <w:szCs w:val="30"/>
        </w:rPr>
      </w:pPr>
    </w:p>
    <w:tbl>
      <w:tblPr>
        <w:tblStyle w:val="5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292"/>
        <w:gridCol w:w="1295"/>
        <w:gridCol w:w="1295"/>
        <w:gridCol w:w="1295"/>
        <w:gridCol w:w="1292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056" w:type="dxa"/>
            <w:tcBorders>
              <w:bottom w:val="single" w:color="auto" w:sz="4" w:space="0"/>
              <w:tl2br w:val="single" w:color="auto" w:sz="4" w:space="0"/>
            </w:tcBorders>
          </w:tcPr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</w:t>
            </w:r>
          </w:p>
          <w:p>
            <w:pPr>
              <w:spacing w:line="560" w:lineRule="exact"/>
              <w:ind w:firstLine="600" w:firstLineChars="2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</w:t>
            </w:r>
          </w:p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</w:t>
            </w:r>
          </w:p>
          <w:p>
            <w:pPr>
              <w:spacing w:line="560" w:lineRule="exact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生  </w:t>
            </w: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上车准备（20分）</w:t>
            </w: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车辆起步（20分）</w:t>
            </w: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变更车道（15分）</w:t>
            </w: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通过人行横道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（15分）</w:t>
            </w: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掉头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（15分）</w:t>
            </w: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靠边停车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056" w:type="dxa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056" w:type="dxa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00" w:firstLineChars="200"/>
        <w:rPr>
          <w:rFonts w:ascii="宋体" w:hAnsi="宋体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二、刑科所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刑事侦查辅助岗位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1.实操测试。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本知识测试，考试形式为现场实际操作，成绩满分为100分。主要测试内容:（1）3分钟内与犬快速建立亲和关系。（2）熟练掌握牵犬技巧，15米直线牵犬随行。（3）熟练掌握警犬基本科目手势及口令的使用方式（至少三个）。（4）调引犬1分钟，与犬产生互动，展现动作的灵活性和协调性。（5）形象展示，军训走姿50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2.体能测试。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测试科目为男子1000米，女子800米。测试科目总分为100分。低于60分的，均视为不合格，不能列为面试对象。具体评分标准详见附件1、2、3。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上述两项考试测试结束后，按成绩占50%、体能测试成绩占50%合成考试成绩。若考试成绩相等，以体能测试成绩高的排名在前。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3.面试。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据考试成绩由高到低顺序，按计划聘用人数1:2的比例确定面试人选（其中，招考计划10名以内的按1:3的比例确定），不足规定比例的，按实际人数确定。面试采取面谈方式进行。主要测试应聘岗位所需的专业技能，以及言行举止、逻辑思维、心理抗压等能力。面试成绩满分为100分，合格分为60分。面试不合格者，不能列为体检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面试结束后，将考试成绩、面试成绩合成计算总成绩。总成绩的计算公式为：总成绩=考试成绩×60%+面试成绩×40%。若总成绩相等，以面试成绩高的排位在前，如再出现其他特殊情况，由市局政治部研究决定。</w:t>
      </w:r>
    </w:p>
    <w:p>
      <w:pPr>
        <w:spacing w:line="640" w:lineRule="exact"/>
        <w:jc w:val="left"/>
        <w:rPr>
          <w:rFonts w:hint="eastAsia"/>
          <w:sz w:val="32"/>
          <w:szCs w:val="32"/>
        </w:rPr>
      </w:pPr>
    </w:p>
    <w:p>
      <w:pPr>
        <w:spacing w:line="640" w:lineRule="exact"/>
        <w:jc w:val="left"/>
        <w:rPr>
          <w:rFonts w:hint="eastAsia"/>
          <w:sz w:val="32"/>
          <w:szCs w:val="32"/>
        </w:rPr>
      </w:pPr>
    </w:p>
    <w:p>
      <w:pPr>
        <w:spacing w:line="640" w:lineRule="exact"/>
        <w:jc w:val="left"/>
        <w:rPr>
          <w:rFonts w:hint="eastAsia"/>
          <w:sz w:val="32"/>
          <w:szCs w:val="32"/>
        </w:rPr>
      </w:pPr>
    </w:p>
    <w:p>
      <w:pPr>
        <w:spacing w:line="640" w:lineRule="exact"/>
        <w:jc w:val="left"/>
        <w:rPr>
          <w:rFonts w:hint="eastAsia"/>
          <w:sz w:val="32"/>
          <w:szCs w:val="32"/>
        </w:rPr>
      </w:pPr>
    </w:p>
    <w:p>
      <w:pPr>
        <w:spacing w:line="640" w:lineRule="exact"/>
        <w:jc w:val="left"/>
        <w:rPr>
          <w:rFonts w:hint="eastAsia"/>
          <w:sz w:val="32"/>
          <w:szCs w:val="32"/>
        </w:rPr>
      </w:pPr>
    </w:p>
    <w:p>
      <w:pPr>
        <w:spacing w:line="640" w:lineRule="exact"/>
        <w:jc w:val="left"/>
        <w:rPr>
          <w:rFonts w:hint="eastAsia"/>
          <w:sz w:val="32"/>
          <w:szCs w:val="32"/>
        </w:rPr>
      </w:pPr>
    </w:p>
    <w:p>
      <w:pPr>
        <w:spacing w:line="640" w:lineRule="exact"/>
        <w:jc w:val="left"/>
        <w:rPr>
          <w:rFonts w:hint="eastAsia"/>
          <w:sz w:val="32"/>
          <w:szCs w:val="32"/>
        </w:rPr>
      </w:pPr>
    </w:p>
    <w:p>
      <w:pPr>
        <w:spacing w:line="640" w:lineRule="exact"/>
        <w:jc w:val="left"/>
        <w:rPr>
          <w:rFonts w:hint="eastAsia"/>
          <w:sz w:val="32"/>
          <w:szCs w:val="32"/>
        </w:rPr>
      </w:pPr>
    </w:p>
    <w:p>
      <w:pPr>
        <w:spacing w:line="640" w:lineRule="exact"/>
        <w:jc w:val="left"/>
        <w:rPr>
          <w:rFonts w:hint="eastAsia"/>
          <w:sz w:val="32"/>
          <w:szCs w:val="32"/>
        </w:rPr>
      </w:pPr>
    </w:p>
    <w:p>
      <w:pPr>
        <w:spacing w:line="640" w:lineRule="exact"/>
        <w:jc w:val="left"/>
        <w:rPr>
          <w:rFonts w:hint="eastAsia"/>
          <w:sz w:val="32"/>
          <w:szCs w:val="32"/>
        </w:rPr>
      </w:pPr>
    </w:p>
    <w:p>
      <w:pPr>
        <w:spacing w:line="640" w:lineRule="exact"/>
        <w:jc w:val="left"/>
        <w:rPr>
          <w:rFonts w:hint="eastAsia"/>
          <w:sz w:val="32"/>
          <w:szCs w:val="32"/>
        </w:rPr>
      </w:pPr>
    </w:p>
    <w:p>
      <w:pPr>
        <w:spacing w:line="640" w:lineRule="exact"/>
        <w:jc w:val="left"/>
        <w:rPr>
          <w:rFonts w:hint="eastAsia"/>
          <w:sz w:val="32"/>
          <w:szCs w:val="32"/>
        </w:rPr>
      </w:pPr>
    </w:p>
    <w:p>
      <w:pPr>
        <w:spacing w:line="640" w:lineRule="exact"/>
        <w:jc w:val="left"/>
        <w:rPr>
          <w:rFonts w:hint="eastAsia"/>
          <w:sz w:val="32"/>
          <w:szCs w:val="32"/>
        </w:rPr>
      </w:pPr>
    </w:p>
    <w:p>
      <w:pPr>
        <w:spacing w:line="640" w:lineRule="exact"/>
        <w:jc w:val="left"/>
        <w:rPr>
          <w:rFonts w:hint="eastAsia"/>
          <w:sz w:val="32"/>
          <w:szCs w:val="32"/>
        </w:rPr>
      </w:pPr>
    </w:p>
    <w:p>
      <w:pPr>
        <w:spacing w:line="640" w:lineRule="exact"/>
        <w:jc w:val="left"/>
        <w:rPr>
          <w:rFonts w:hint="eastAsia"/>
          <w:sz w:val="32"/>
          <w:szCs w:val="32"/>
        </w:rPr>
      </w:pPr>
    </w:p>
    <w:p>
      <w:pPr>
        <w:spacing w:line="640" w:lineRule="exact"/>
        <w:jc w:val="left"/>
        <w:rPr>
          <w:rFonts w:hint="eastAsia"/>
          <w:sz w:val="32"/>
          <w:szCs w:val="32"/>
        </w:rPr>
      </w:pPr>
    </w:p>
    <w:p>
      <w:pPr>
        <w:spacing w:line="640" w:lineRule="exact"/>
        <w:jc w:val="left"/>
        <w:rPr>
          <w:rFonts w:hint="eastAsia"/>
          <w:sz w:val="32"/>
          <w:szCs w:val="32"/>
        </w:rPr>
      </w:pPr>
    </w:p>
    <w:p>
      <w:pPr>
        <w:spacing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公安机关人民警察体育锻炼标准评分表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青年一组（25岁以下）</w:t>
      </w:r>
    </w:p>
    <w:tbl>
      <w:tblPr>
        <w:tblStyle w:val="5"/>
        <w:tblW w:w="8540" w:type="dxa"/>
        <w:tblInd w:w="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3453"/>
        <w:gridCol w:w="3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92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分值</w:t>
            </w:r>
          </w:p>
        </w:tc>
        <w:tc>
          <w:tcPr>
            <w:tcW w:w="674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项 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92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53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女子800米跑</w:t>
            </w:r>
          </w:p>
        </w:tc>
        <w:tc>
          <w:tcPr>
            <w:tcW w:w="3295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男子1000米跑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92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53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（分´秒）</w:t>
            </w:r>
          </w:p>
        </w:tc>
        <w:tc>
          <w:tcPr>
            <w:tcW w:w="3295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（分´秒）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92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100</w:t>
            </w:r>
          </w:p>
        </w:tc>
        <w:tc>
          <w:tcPr>
            <w:tcW w:w="3453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3´23"</w:t>
            </w:r>
          </w:p>
        </w:tc>
        <w:tc>
          <w:tcPr>
            <w:tcW w:w="3295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3´26"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92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95</w:t>
            </w:r>
          </w:p>
        </w:tc>
        <w:tc>
          <w:tcPr>
            <w:tcW w:w="3453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3´26"</w:t>
            </w:r>
          </w:p>
        </w:tc>
        <w:tc>
          <w:tcPr>
            <w:tcW w:w="3295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3´28"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92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90</w:t>
            </w:r>
          </w:p>
        </w:tc>
        <w:tc>
          <w:tcPr>
            <w:tcW w:w="3453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3´29"</w:t>
            </w:r>
          </w:p>
        </w:tc>
        <w:tc>
          <w:tcPr>
            <w:tcW w:w="3295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3´30"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92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85</w:t>
            </w:r>
          </w:p>
        </w:tc>
        <w:tc>
          <w:tcPr>
            <w:tcW w:w="3453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3´32"</w:t>
            </w:r>
          </w:p>
        </w:tc>
        <w:tc>
          <w:tcPr>
            <w:tcW w:w="3295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3´32"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92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80</w:t>
            </w:r>
          </w:p>
        </w:tc>
        <w:tc>
          <w:tcPr>
            <w:tcW w:w="3453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3´35"</w:t>
            </w:r>
          </w:p>
        </w:tc>
        <w:tc>
          <w:tcPr>
            <w:tcW w:w="3295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3´35"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92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75</w:t>
            </w:r>
          </w:p>
        </w:tc>
        <w:tc>
          <w:tcPr>
            <w:tcW w:w="3453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3´40"</w:t>
            </w:r>
          </w:p>
        </w:tc>
        <w:tc>
          <w:tcPr>
            <w:tcW w:w="3295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3´40"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92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70</w:t>
            </w:r>
          </w:p>
        </w:tc>
        <w:tc>
          <w:tcPr>
            <w:tcW w:w="3453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3´45"</w:t>
            </w:r>
          </w:p>
        </w:tc>
        <w:tc>
          <w:tcPr>
            <w:tcW w:w="3295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3´45"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92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65</w:t>
            </w:r>
          </w:p>
        </w:tc>
        <w:tc>
          <w:tcPr>
            <w:tcW w:w="3453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3´50"</w:t>
            </w:r>
          </w:p>
        </w:tc>
        <w:tc>
          <w:tcPr>
            <w:tcW w:w="3295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3´50"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92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60</w:t>
            </w:r>
          </w:p>
        </w:tc>
        <w:tc>
          <w:tcPr>
            <w:tcW w:w="3453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3´55"</w:t>
            </w:r>
          </w:p>
        </w:tc>
        <w:tc>
          <w:tcPr>
            <w:tcW w:w="3295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3´55"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92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55</w:t>
            </w:r>
          </w:p>
        </w:tc>
        <w:tc>
          <w:tcPr>
            <w:tcW w:w="3453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4´00"</w:t>
            </w:r>
          </w:p>
        </w:tc>
        <w:tc>
          <w:tcPr>
            <w:tcW w:w="3295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4´00"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92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50</w:t>
            </w:r>
          </w:p>
        </w:tc>
        <w:tc>
          <w:tcPr>
            <w:tcW w:w="3453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4´05"</w:t>
            </w:r>
          </w:p>
        </w:tc>
        <w:tc>
          <w:tcPr>
            <w:tcW w:w="3295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4´05"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92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45</w:t>
            </w:r>
          </w:p>
        </w:tc>
        <w:tc>
          <w:tcPr>
            <w:tcW w:w="3453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4´10"</w:t>
            </w:r>
          </w:p>
        </w:tc>
        <w:tc>
          <w:tcPr>
            <w:tcW w:w="3295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4´10"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92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40</w:t>
            </w:r>
          </w:p>
        </w:tc>
        <w:tc>
          <w:tcPr>
            <w:tcW w:w="3453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4´15"</w:t>
            </w:r>
          </w:p>
        </w:tc>
        <w:tc>
          <w:tcPr>
            <w:tcW w:w="3295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4´15"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92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35</w:t>
            </w:r>
          </w:p>
        </w:tc>
        <w:tc>
          <w:tcPr>
            <w:tcW w:w="3453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4´20"</w:t>
            </w:r>
          </w:p>
        </w:tc>
        <w:tc>
          <w:tcPr>
            <w:tcW w:w="3295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4´20"</w:t>
            </w:r>
          </w:p>
        </w:tc>
      </w:tr>
    </w:tbl>
    <w:p>
      <w:pPr>
        <w:spacing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公安机关人民警察体育锻炼标准评分表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青年二组（26岁至30岁）</w:t>
      </w:r>
    </w:p>
    <w:tbl>
      <w:tblPr>
        <w:tblStyle w:val="5"/>
        <w:tblW w:w="8760" w:type="dxa"/>
        <w:tblInd w:w="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541"/>
        <w:gridCol w:w="3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8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分值</w:t>
            </w:r>
          </w:p>
        </w:tc>
        <w:tc>
          <w:tcPr>
            <w:tcW w:w="692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项 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541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女子800米跑</w:t>
            </w:r>
          </w:p>
        </w:tc>
        <w:tc>
          <w:tcPr>
            <w:tcW w:w="3381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男子1000米跑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541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（分´秒）</w:t>
            </w:r>
          </w:p>
        </w:tc>
        <w:tc>
          <w:tcPr>
            <w:tcW w:w="3381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（分´秒）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100</w:t>
            </w:r>
          </w:p>
        </w:tc>
        <w:tc>
          <w:tcPr>
            <w:tcW w:w="354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3´30"</w:t>
            </w:r>
          </w:p>
        </w:tc>
        <w:tc>
          <w:tcPr>
            <w:tcW w:w="338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3´35"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95</w:t>
            </w:r>
          </w:p>
        </w:tc>
        <w:tc>
          <w:tcPr>
            <w:tcW w:w="354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3´35"</w:t>
            </w:r>
          </w:p>
        </w:tc>
        <w:tc>
          <w:tcPr>
            <w:tcW w:w="338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3´40"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90</w:t>
            </w:r>
          </w:p>
        </w:tc>
        <w:tc>
          <w:tcPr>
            <w:tcW w:w="354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3´40"</w:t>
            </w:r>
          </w:p>
        </w:tc>
        <w:tc>
          <w:tcPr>
            <w:tcW w:w="338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3´45"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85</w:t>
            </w:r>
          </w:p>
        </w:tc>
        <w:tc>
          <w:tcPr>
            <w:tcW w:w="354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3´45"</w:t>
            </w:r>
          </w:p>
        </w:tc>
        <w:tc>
          <w:tcPr>
            <w:tcW w:w="338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3´50"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80</w:t>
            </w:r>
          </w:p>
        </w:tc>
        <w:tc>
          <w:tcPr>
            <w:tcW w:w="354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3´50"</w:t>
            </w:r>
          </w:p>
        </w:tc>
        <w:tc>
          <w:tcPr>
            <w:tcW w:w="338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3´55"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75</w:t>
            </w:r>
          </w:p>
        </w:tc>
        <w:tc>
          <w:tcPr>
            <w:tcW w:w="354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3´55"</w:t>
            </w:r>
          </w:p>
        </w:tc>
        <w:tc>
          <w:tcPr>
            <w:tcW w:w="338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4´00"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70</w:t>
            </w:r>
          </w:p>
        </w:tc>
        <w:tc>
          <w:tcPr>
            <w:tcW w:w="354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4´00"</w:t>
            </w:r>
          </w:p>
        </w:tc>
        <w:tc>
          <w:tcPr>
            <w:tcW w:w="338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4´05"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65</w:t>
            </w:r>
          </w:p>
        </w:tc>
        <w:tc>
          <w:tcPr>
            <w:tcW w:w="354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4´05"</w:t>
            </w:r>
          </w:p>
        </w:tc>
        <w:tc>
          <w:tcPr>
            <w:tcW w:w="338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4´10"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60</w:t>
            </w:r>
          </w:p>
        </w:tc>
        <w:tc>
          <w:tcPr>
            <w:tcW w:w="354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4´10"</w:t>
            </w:r>
          </w:p>
        </w:tc>
        <w:tc>
          <w:tcPr>
            <w:tcW w:w="338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4´15"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55</w:t>
            </w:r>
          </w:p>
        </w:tc>
        <w:tc>
          <w:tcPr>
            <w:tcW w:w="354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4´15"</w:t>
            </w:r>
          </w:p>
        </w:tc>
        <w:tc>
          <w:tcPr>
            <w:tcW w:w="338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4´20"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50</w:t>
            </w:r>
          </w:p>
        </w:tc>
        <w:tc>
          <w:tcPr>
            <w:tcW w:w="354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4´20"</w:t>
            </w:r>
          </w:p>
        </w:tc>
        <w:tc>
          <w:tcPr>
            <w:tcW w:w="338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4´25"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45</w:t>
            </w:r>
          </w:p>
        </w:tc>
        <w:tc>
          <w:tcPr>
            <w:tcW w:w="354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4´25"</w:t>
            </w:r>
          </w:p>
        </w:tc>
        <w:tc>
          <w:tcPr>
            <w:tcW w:w="338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4´30"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40</w:t>
            </w:r>
          </w:p>
        </w:tc>
        <w:tc>
          <w:tcPr>
            <w:tcW w:w="354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4´30"</w:t>
            </w:r>
          </w:p>
        </w:tc>
        <w:tc>
          <w:tcPr>
            <w:tcW w:w="338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4´35"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35</w:t>
            </w:r>
          </w:p>
        </w:tc>
        <w:tc>
          <w:tcPr>
            <w:tcW w:w="354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4´35"</w:t>
            </w:r>
          </w:p>
        </w:tc>
        <w:tc>
          <w:tcPr>
            <w:tcW w:w="338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4´40"</w:t>
            </w:r>
          </w:p>
        </w:tc>
      </w:tr>
    </w:tbl>
    <w:p>
      <w:pPr>
        <w:spacing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公安机关人民警察体育锻炼标准评分表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青年三组（31岁至35岁）</w:t>
      </w:r>
    </w:p>
    <w:tbl>
      <w:tblPr>
        <w:tblStyle w:val="5"/>
        <w:tblW w:w="8520" w:type="dxa"/>
        <w:tblInd w:w="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3444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8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分值</w:t>
            </w:r>
          </w:p>
        </w:tc>
        <w:tc>
          <w:tcPr>
            <w:tcW w:w="673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项 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44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女子800米跑</w:t>
            </w:r>
          </w:p>
        </w:tc>
        <w:tc>
          <w:tcPr>
            <w:tcW w:w="328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男子1000米跑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3444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（分´秒）</w:t>
            </w:r>
          </w:p>
        </w:tc>
        <w:tc>
          <w:tcPr>
            <w:tcW w:w="328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（分´秒）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100</w:t>
            </w:r>
          </w:p>
        </w:tc>
        <w:tc>
          <w:tcPr>
            <w:tcW w:w="3444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3´40"</w:t>
            </w:r>
          </w:p>
        </w:tc>
        <w:tc>
          <w:tcPr>
            <w:tcW w:w="3288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3´45"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95</w:t>
            </w:r>
          </w:p>
        </w:tc>
        <w:tc>
          <w:tcPr>
            <w:tcW w:w="3444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3´45"</w:t>
            </w:r>
          </w:p>
        </w:tc>
        <w:tc>
          <w:tcPr>
            <w:tcW w:w="3288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3´50"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90</w:t>
            </w:r>
          </w:p>
        </w:tc>
        <w:tc>
          <w:tcPr>
            <w:tcW w:w="3444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3´50"</w:t>
            </w:r>
          </w:p>
        </w:tc>
        <w:tc>
          <w:tcPr>
            <w:tcW w:w="3288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3´55"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85</w:t>
            </w:r>
          </w:p>
        </w:tc>
        <w:tc>
          <w:tcPr>
            <w:tcW w:w="3444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3´55"</w:t>
            </w:r>
          </w:p>
        </w:tc>
        <w:tc>
          <w:tcPr>
            <w:tcW w:w="3288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4´00"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80</w:t>
            </w:r>
          </w:p>
        </w:tc>
        <w:tc>
          <w:tcPr>
            <w:tcW w:w="3444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4´00"</w:t>
            </w:r>
          </w:p>
        </w:tc>
        <w:tc>
          <w:tcPr>
            <w:tcW w:w="3288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4´05"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75</w:t>
            </w:r>
          </w:p>
        </w:tc>
        <w:tc>
          <w:tcPr>
            <w:tcW w:w="3444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4´05"</w:t>
            </w:r>
          </w:p>
        </w:tc>
        <w:tc>
          <w:tcPr>
            <w:tcW w:w="3288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4´10"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70</w:t>
            </w:r>
          </w:p>
        </w:tc>
        <w:tc>
          <w:tcPr>
            <w:tcW w:w="3444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4´10"</w:t>
            </w:r>
          </w:p>
        </w:tc>
        <w:tc>
          <w:tcPr>
            <w:tcW w:w="3288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4´15"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65</w:t>
            </w:r>
          </w:p>
        </w:tc>
        <w:tc>
          <w:tcPr>
            <w:tcW w:w="3444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4´15"</w:t>
            </w:r>
          </w:p>
        </w:tc>
        <w:tc>
          <w:tcPr>
            <w:tcW w:w="3288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4´20"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60</w:t>
            </w:r>
          </w:p>
        </w:tc>
        <w:tc>
          <w:tcPr>
            <w:tcW w:w="3444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4´20"</w:t>
            </w:r>
          </w:p>
        </w:tc>
        <w:tc>
          <w:tcPr>
            <w:tcW w:w="3288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4´25"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55</w:t>
            </w:r>
          </w:p>
        </w:tc>
        <w:tc>
          <w:tcPr>
            <w:tcW w:w="3444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4´25"</w:t>
            </w:r>
          </w:p>
        </w:tc>
        <w:tc>
          <w:tcPr>
            <w:tcW w:w="3288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4´30"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50</w:t>
            </w:r>
          </w:p>
        </w:tc>
        <w:tc>
          <w:tcPr>
            <w:tcW w:w="3444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4´30"</w:t>
            </w:r>
          </w:p>
        </w:tc>
        <w:tc>
          <w:tcPr>
            <w:tcW w:w="3288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4´35"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45</w:t>
            </w:r>
          </w:p>
        </w:tc>
        <w:tc>
          <w:tcPr>
            <w:tcW w:w="3444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4´35"</w:t>
            </w:r>
          </w:p>
        </w:tc>
        <w:tc>
          <w:tcPr>
            <w:tcW w:w="3288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4´40"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40</w:t>
            </w:r>
          </w:p>
        </w:tc>
        <w:tc>
          <w:tcPr>
            <w:tcW w:w="3444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4´40"</w:t>
            </w:r>
          </w:p>
        </w:tc>
        <w:tc>
          <w:tcPr>
            <w:tcW w:w="3288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4´45"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35</w:t>
            </w:r>
          </w:p>
        </w:tc>
        <w:tc>
          <w:tcPr>
            <w:tcW w:w="3444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4´45"</w:t>
            </w:r>
          </w:p>
        </w:tc>
        <w:tc>
          <w:tcPr>
            <w:tcW w:w="3288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4´50"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三、情报指挥中心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指挥调度辅助岗位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1.笔试。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应知应会基本知识测试，考试形式为闭卷，成绩满分为100分。主要测试时事政治、基本法律知识及写作能力。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2.文字录入测试。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测试成绩总分为100分，每录入1个汉字正确的计1分，每分钟录入汉字正确率低于60个的不计分，超过100个的计为100分。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3.计算考试成绩。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考试测试结束后，按笔试成绩占50%、文字录入成绩占50%合成考试成绩。若考试成绩相等，以文字录入成绩高的排名在前。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4.面试。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依据考试成绩由高到低顺序，按计划聘用人数1: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比例确定面试人选，不足规定比例的，按实际人数确定。面试采取面谈方式进行。主要测试应聘岗位所需的湖州地理和道路、行政区划相关知识，以及言行举止、逻辑思维、心理抗压等能力。面试成绩满分为100分，合格分为60分。面试不合格者，不能列为体检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面试结束后，将考试成绩、面试成绩合成计算总成绩。总成绩的计算公式为：总成绩=考试成绩×40%+面试成绩×60%。若总成绩相等，以面试成绩高的排位在前，如再出现其他特殊情况，由市局政治部研究决定。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四、交警支队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（一）交通管理辅助岗位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1.笔试。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应知应会基本知识测试，考试形式为闭卷，成绩满分为100分。主要测试时事政治和基本法律知识。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2.体能测试。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测试科目为1000米和立定跳远。每个测试科目总分均为100分。有任一科目低于30分的，均视为不合格，不能列为面试对象。具体评分标准详见附件1。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上述两项考试测试结束后，按笔试成绩占30%、体能测试成绩占70%合成考试成绩。若考试成绩相等，以体能测试成绩高的排名在前。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3.面试。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据考试成绩由高到低顺序，按计划聘用人数1:2的比例确定面试人选，不足规定比例的，按实际人数确定。面试采取面谈方式进行。主要测试应聘岗位所需的专业技能，以及言行举止、逻辑思维、心理抗压等能力。面试成绩满分为100分，合格分为60分。面试不合格者，不能列为体检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面试结束后，将考试成绩、面试成绩合成计算总成绩。总成绩的计算公式为：总成绩=考试成绩×40%+面试成绩×60%。若总成绩相等，以面试成绩高的排位在前，如再出现其他特殊情况，由市局政治部研究决定。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（二）行政管理辅助岗位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1.上机操作考试。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考试内容为EXCEL表格制作、文字录入和公文写作，分值分别为10分、10分和80分，成绩满分为100分。考试时间1小时。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2.面试。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据上机操作考试成绩由高到低顺序，按计划聘用人数1:3的比例确定面试人选，不足规定比例的，按实际人数确定。面试采取面谈方式进行。主要测试应聘岗位所需的专业技能，以及言行举止、逻辑思维、心理抗压等能力。面试成绩满分为100分，合格分为60分。面试不合格者，不能列为体检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面试结束后，将上机操作考试、面试成绩合成计算总成绩。总成绩的计算公式为：总成绩=上机操作考试×40%+面试成绩×60%。若总成绩相等，以面试成绩高的排位在前，如再出现其他特殊情况，由市局政治部研究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（三）技术技能辅助岗位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1.笔试。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应知应会基本知识测试，考试形式为闭卷，成绩满分为100分。主要测试sqlserver或者oracle数据库增删改查基本操作、编写存储过程和触发器、SQL语法、网络知识。考试时间1小时。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2.上机操作考试。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参考人员自备计算机、sqlserver或者oracle数据库及应用软件。成绩满分为100分。主要测试网页开发和图像处理，使用ASP、ASP.net（C#）、Web Service等开发技术独立完成前端页面设计、数据库后台及相关报表的开发。考试时间1小时。具体评分标准详见附件2。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上述两项考试测试结束后，按笔试成绩、上机操作考试成绩各占50%合成考试成绩。若考试成绩相等，以上机操作考试成绩高的排名在前。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3.面试。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据考试成绩由高到低顺序，按计划聘用人数1:3的比例确定面试人选，不足规定比例的，按实际人数确定。面试采取面谈方式进行。主要测试应聘岗位所需的专业技能，以及言行举止、逻辑思维、心理抗压等能力。面试成绩满分为100分，合格分为60分。面试不合格者，不能列为体检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面试结束后，将考试成绩、面试成绩合成计算总成绩。总成绩的计算公式为：总成绩=考试成绩×40%+面试成绩×60%。若总成绩相等，以面试成绩高的排位在前，如再出现其他特殊情况，由市局政治部研究决定。</w:t>
      </w:r>
    </w:p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体能测试评分标准</w:t>
      </w:r>
    </w:p>
    <w:p>
      <w:pPr>
        <w:spacing w:line="560" w:lineRule="exact"/>
        <w:jc w:val="center"/>
        <w:rPr>
          <w:rFonts w:ascii="仿宋_GB2312" w:eastAsia="仿宋_GB2312"/>
          <w:sz w:val="24"/>
          <w:szCs w:val="24"/>
        </w:rPr>
      </w:pPr>
    </w:p>
    <w:tbl>
      <w:tblPr>
        <w:tblStyle w:val="5"/>
        <w:tblW w:w="836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402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59" w:type="dxa"/>
            <w:vMerge w:val="restart"/>
            <w:tcBorders>
              <w:tl2br w:val="single" w:color="auto" w:sz="4" w:space="0"/>
            </w:tcBorders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分  </w:t>
            </w:r>
          </w:p>
          <w:p>
            <w:pPr>
              <w:ind w:firstLine="24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值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男子组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59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1000米跑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59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0"/>
                <w:w w:val="90"/>
                <w:kern w:val="0"/>
                <w:sz w:val="24"/>
              </w:rPr>
              <w:t>（分′秒）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0"/>
                <w:w w:val="90"/>
                <w:kern w:val="0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4′10″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95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4′15″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4′20″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85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4′25″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4′30″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75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4′35″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4′40″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65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4′45″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4′50″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55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4′55″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5′00″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45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5′05″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5′10″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35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5′15″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5′20″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1.85</w:t>
            </w:r>
          </w:p>
        </w:tc>
      </w:tr>
    </w:tbl>
    <w:p>
      <w:pPr>
        <w:spacing w:line="46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黑体" w:hAnsi="Times New Roman" w:eastAsia="黑体"/>
          <w:sz w:val="24"/>
          <w:szCs w:val="24"/>
        </w:rPr>
        <w:t>备注：</w:t>
      </w:r>
      <w:r>
        <w:rPr>
          <w:rFonts w:ascii="Times New Roman" w:hAnsi="Times New Roman" w:eastAsia="仿宋_GB2312"/>
          <w:sz w:val="24"/>
          <w:szCs w:val="24"/>
        </w:rPr>
        <w:t>考核成绩采用百分制评分，满分100分，30分为及格。1000米以当次成绩为准；立定跳远每人可跳两次，记录最好成绩。</w:t>
      </w:r>
    </w:p>
    <w:p>
      <w:pPr>
        <w:spacing w:line="640" w:lineRule="exact"/>
        <w:jc w:val="left"/>
        <w:rPr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技术技能辅助岗位实操评分标准</w:t>
      </w:r>
    </w:p>
    <w:p>
      <w:pPr>
        <w:spacing w:line="560" w:lineRule="exact"/>
        <w:ind w:firstLine="600" w:firstLineChars="200"/>
        <w:jc w:val="center"/>
        <w:rPr>
          <w:rFonts w:ascii="宋体" w:hAnsi="宋体"/>
          <w:sz w:val="30"/>
          <w:szCs w:val="30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02"/>
        <w:gridCol w:w="1503"/>
        <w:gridCol w:w="1502"/>
        <w:gridCol w:w="158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526" w:type="dxa"/>
            <w:tcBorders>
              <w:bottom w:val="single" w:color="auto" w:sz="4" w:space="0"/>
              <w:tl2br w:val="single" w:color="auto" w:sz="4" w:space="0"/>
            </w:tcBorders>
          </w:tcPr>
          <w:p>
            <w:pPr>
              <w:spacing w:line="560" w:lineRule="exact"/>
              <w:ind w:firstLine="480" w:firstLineChars="200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项</w:t>
            </w:r>
          </w:p>
          <w:p>
            <w:pPr>
              <w:spacing w:line="560" w:lineRule="exact"/>
              <w:ind w:firstLine="600" w:firstLineChars="250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目</w:t>
            </w:r>
          </w:p>
          <w:p>
            <w:pPr>
              <w:spacing w:line="560" w:lineRule="exact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考</w:t>
            </w:r>
          </w:p>
          <w:p>
            <w:pPr>
              <w:spacing w:line="560" w:lineRule="exact"/>
              <w:ind w:firstLine="240" w:firstLineChars="100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 xml:space="preserve">生  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建数据库表结构（20分）</w:t>
            </w:r>
          </w:p>
        </w:tc>
        <w:tc>
          <w:tcPr>
            <w:tcW w:w="15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数据导入数据库相应表（10分）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按要求建立视图（20分）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按要求建立web页面展示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（30分）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图像处理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五、看守所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（一）监管看押辅助岗位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1.体能测试</w:t>
      </w:r>
      <w:r>
        <w:rPr>
          <w:rFonts w:hint="eastAsia" w:ascii="Times New Roman" w:hAnsi="Times New Roman"/>
          <w:sz w:val="32"/>
          <w:szCs w:val="32"/>
        </w:rPr>
        <w:t>。体能测试为达标性测试，各测试单项均达标的</w:t>
      </w:r>
      <w:r>
        <w:rPr>
          <w:rFonts w:ascii="Times New Roman" w:hAnsi="Times New Roman" w:cs="Times New Roman"/>
          <w:sz w:val="32"/>
          <w:szCs w:val="32"/>
        </w:rPr>
        <w:t>人员方可进入笔试环节。测试内容及标准：男子1000米</w:t>
      </w:r>
      <w:r>
        <w:rPr>
          <w:rFonts w:hint="eastAsia" w:ascii="Times New Roman" w:hAnsi="Times New Roman"/>
          <w:sz w:val="32"/>
          <w:szCs w:val="32"/>
        </w:rPr>
        <w:t>≤</w:t>
      </w:r>
      <w:r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分05秒，立定跳远</w:t>
      </w:r>
      <w:r>
        <w:rPr>
          <w:rFonts w:hint="eastAsia" w:ascii="仿宋" w:hAnsi="仿宋" w:eastAsia="仿宋"/>
          <w:sz w:val="32"/>
          <w:szCs w:val="32"/>
        </w:rPr>
        <w:t>≥</w:t>
      </w:r>
      <w:r>
        <w:rPr>
          <w:rFonts w:ascii="Times New Roman" w:hAnsi="Times New Roman" w:cs="Times New Roman"/>
          <w:sz w:val="32"/>
          <w:szCs w:val="32"/>
        </w:rPr>
        <w:t>1.97米。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2.笔试</w:t>
      </w:r>
      <w:r>
        <w:rPr>
          <w:rFonts w:hint="eastAsia" w:ascii="Times New Roman" w:hAnsi="Times New Roman"/>
          <w:sz w:val="32"/>
          <w:szCs w:val="32"/>
        </w:rPr>
        <w:t>。应知应会基本知识测试，考试形式为闭卷，成绩满分为100分。主要测试时事政治、基本法律知识。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3.面试</w:t>
      </w:r>
      <w:r>
        <w:rPr>
          <w:rFonts w:hint="eastAsia" w:ascii="仿宋" w:hAnsi="仿宋" w:eastAsia="仿宋"/>
          <w:b/>
          <w:bCs/>
          <w:sz w:val="32"/>
          <w:szCs w:val="32"/>
        </w:rPr>
        <w:t>。</w:t>
      </w:r>
      <w:r>
        <w:rPr>
          <w:rFonts w:hint="eastAsia" w:ascii="Times New Roman" w:hAnsi="Times New Roman"/>
          <w:sz w:val="32"/>
          <w:szCs w:val="32"/>
        </w:rPr>
        <w:t>依据笔试成绩由高到低顺序，按计划聘用人数1:2的比例确定面试人选，不足规定比例的，按实际人数确定。面试采取面谈方式进行。主要测试应聘岗位所需的专业技能，以及言行举止、逻辑思维、心理抗压等能力。面试成绩满分为100分，合格分为60分。面试不合格者，不能列为体检对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面试结束后，将笔试成绩、面试成绩合成计算总成绩。总成绩的计算公式为：总成绩=笔试成绩×40%+面试成绩×60%。若总成绩相等，以面试成绩高的排位在前，如再出现其他特殊情况，由市局政治部研究决定。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（二）技术技能辅助岗位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1.笔试</w:t>
      </w:r>
      <w:r>
        <w:rPr>
          <w:rFonts w:hint="eastAsia" w:ascii="Times New Roman" w:hAnsi="Times New Roman"/>
          <w:sz w:val="32"/>
          <w:szCs w:val="32"/>
        </w:rPr>
        <w:t>。道路交通安全法相关知识测试，考试形式为闭卷，成绩满分为100分。依据考试成绩由高到低顺序，按计划聘用人数1:2的比例确定实操考核人选。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2.实操考核</w:t>
      </w:r>
      <w:r>
        <w:rPr>
          <w:rFonts w:hint="eastAsia" w:ascii="Times New Roman" w:hAnsi="Times New Roman"/>
          <w:sz w:val="32"/>
          <w:szCs w:val="32"/>
        </w:rPr>
        <w:t>。实操考核为达标性考核，考核成绩</w:t>
      </w:r>
      <w:r>
        <w:rPr>
          <w:rFonts w:hint="eastAsia" w:ascii="仿宋" w:hAnsi="仿宋" w:eastAsia="仿宋"/>
          <w:sz w:val="32"/>
          <w:szCs w:val="32"/>
        </w:rPr>
        <w:t>≥</w:t>
      </w:r>
      <w:r>
        <w:rPr>
          <w:rFonts w:hint="eastAsia" w:ascii="Times New Roman" w:hAnsi="Times New Roman"/>
          <w:sz w:val="32"/>
          <w:szCs w:val="32"/>
        </w:rPr>
        <w:t>90分为合格，考核合格的</w:t>
      </w:r>
      <w:r>
        <w:rPr>
          <w:rFonts w:ascii="Times New Roman" w:hAnsi="Times New Roman" w:cs="Times New Roman"/>
          <w:sz w:val="32"/>
          <w:szCs w:val="32"/>
        </w:rPr>
        <w:t>人员方可进入笔试</w:t>
      </w:r>
      <w:r>
        <w:rPr>
          <w:rFonts w:hint="eastAsia" w:ascii="Times New Roman" w:hAnsi="Times New Roman" w:cs="Times New Roman"/>
          <w:sz w:val="32"/>
          <w:szCs w:val="32"/>
        </w:rPr>
        <w:t>面试</w:t>
      </w:r>
      <w:r>
        <w:rPr>
          <w:rFonts w:hint="eastAsia" w:ascii="Times New Roman" w:hAnsi="Times New Roman"/>
          <w:sz w:val="32"/>
          <w:szCs w:val="32"/>
        </w:rPr>
        <w:t>。实操考核内容标准详见附件2。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3.面</w:t>
      </w:r>
      <w:r>
        <w:rPr>
          <w:rFonts w:ascii="Times New Roman" w:hAnsi="Times New Roman" w:cs="Times New Roman"/>
          <w:b/>
          <w:sz w:val="32"/>
          <w:szCs w:val="32"/>
        </w:rPr>
        <w:t>试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。</w:t>
      </w:r>
      <w:r>
        <w:rPr>
          <w:rFonts w:hint="eastAsia" w:ascii="Times New Roman" w:hAnsi="Times New Roman"/>
          <w:sz w:val="32"/>
          <w:szCs w:val="32"/>
        </w:rPr>
        <w:t>依据考试成绩由高到低顺序，按计划聘用人数1:2的比例确定面试人选，不足规定比例的，按实际人数确定。面试采取面谈方式进行。主要测试应聘岗位所需的专业技能，以及言行举止、逻辑思维、心理抗压等能力。面试成绩满分为100分，合格分为60分。面试不合格者，不能列为体检对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面试结束后，将考试成绩、面试成绩合成计算总成绩。总成绩的计算公式为：总成绩=考试成绩×40%+面试成绩×60%。若总成绩相等，以面试成绩高的排位在前，如再出现其他特殊情况，由市局政治部研究决定。</w:t>
      </w:r>
    </w:p>
    <w:p>
      <w:pPr>
        <w:spacing w:line="640" w:lineRule="exact"/>
        <w:jc w:val="left"/>
        <w:rPr>
          <w:rFonts w:hint="eastAsia"/>
          <w:sz w:val="28"/>
          <w:szCs w:val="28"/>
        </w:rPr>
      </w:pPr>
    </w:p>
    <w:p>
      <w:pPr>
        <w:spacing w:line="640" w:lineRule="exact"/>
        <w:jc w:val="left"/>
        <w:rPr>
          <w:rFonts w:hint="eastAsia"/>
          <w:sz w:val="28"/>
          <w:szCs w:val="28"/>
        </w:rPr>
      </w:pPr>
    </w:p>
    <w:p>
      <w:pPr>
        <w:spacing w:line="640" w:lineRule="exact"/>
        <w:jc w:val="left"/>
        <w:rPr>
          <w:rFonts w:hint="eastAsia"/>
          <w:sz w:val="28"/>
          <w:szCs w:val="28"/>
        </w:rPr>
      </w:pPr>
    </w:p>
    <w:p>
      <w:pPr>
        <w:spacing w:line="640" w:lineRule="exact"/>
        <w:jc w:val="left"/>
        <w:rPr>
          <w:rFonts w:hint="eastAsia"/>
          <w:sz w:val="28"/>
          <w:szCs w:val="28"/>
        </w:rPr>
      </w:pPr>
    </w:p>
    <w:p>
      <w:pPr>
        <w:spacing w:line="640" w:lineRule="exact"/>
        <w:jc w:val="left"/>
        <w:rPr>
          <w:rFonts w:hint="eastAsia"/>
          <w:sz w:val="28"/>
          <w:szCs w:val="28"/>
        </w:rPr>
      </w:pPr>
    </w:p>
    <w:p>
      <w:pPr>
        <w:spacing w:line="640" w:lineRule="exact"/>
        <w:jc w:val="left"/>
        <w:rPr>
          <w:rFonts w:hint="eastAsia"/>
          <w:sz w:val="28"/>
          <w:szCs w:val="28"/>
        </w:rPr>
      </w:pPr>
    </w:p>
    <w:p>
      <w:pPr>
        <w:spacing w:line="640" w:lineRule="exact"/>
        <w:jc w:val="left"/>
        <w:rPr>
          <w:rFonts w:hint="eastAsia"/>
          <w:sz w:val="28"/>
          <w:szCs w:val="28"/>
        </w:rPr>
      </w:pPr>
    </w:p>
    <w:p>
      <w:pPr>
        <w:spacing w:line="640" w:lineRule="exact"/>
        <w:jc w:val="left"/>
        <w:rPr>
          <w:rFonts w:hint="eastAsia"/>
          <w:sz w:val="28"/>
          <w:szCs w:val="28"/>
        </w:rPr>
      </w:pPr>
    </w:p>
    <w:p>
      <w:pPr>
        <w:spacing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体能测试评分标准</w:t>
      </w:r>
    </w:p>
    <w:p>
      <w:pPr>
        <w:spacing w:line="560" w:lineRule="exact"/>
        <w:jc w:val="center"/>
        <w:rPr>
          <w:rFonts w:ascii="仿宋_GB2312" w:eastAsia="仿宋_GB2312"/>
          <w:sz w:val="18"/>
          <w:szCs w:val="18"/>
        </w:rPr>
      </w:pPr>
    </w:p>
    <w:tbl>
      <w:tblPr>
        <w:tblStyle w:val="5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932"/>
        <w:gridCol w:w="1849"/>
        <w:gridCol w:w="1913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26" w:type="dxa"/>
            <w:vMerge w:val="restart"/>
            <w:tcBorders>
              <w:tl2br w:val="single" w:color="auto" w:sz="4" w:space="0"/>
            </w:tcBorders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分  </w:t>
            </w:r>
          </w:p>
          <w:p>
            <w:pPr>
              <w:ind w:firstLine="24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值</w:t>
            </w:r>
          </w:p>
        </w:tc>
        <w:tc>
          <w:tcPr>
            <w:tcW w:w="3781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男子组</w:t>
            </w:r>
          </w:p>
        </w:tc>
        <w:tc>
          <w:tcPr>
            <w:tcW w:w="3753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女子组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26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1000米跑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立定跳远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800米跑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26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0"/>
                <w:w w:val="90"/>
                <w:kern w:val="0"/>
                <w:sz w:val="24"/>
              </w:rPr>
              <w:t>（分′秒）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0"/>
                <w:w w:val="90"/>
                <w:kern w:val="0"/>
                <w:sz w:val="24"/>
              </w:rPr>
              <w:t>（米）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（分′秒）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4′10″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2.41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4′05″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95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4′15″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2.37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4′10″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4′20″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2.33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4′15″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85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4′25″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2.29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4′20″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4′30″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2.25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4′25″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75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4′35″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2.21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4′30″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4′40″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2.17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4′35″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65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4′45″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2.13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4′40″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4′50″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2.09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4′45″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55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4′55″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2.05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4′50″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5′00″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2.01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4′55″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45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5′05″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1.97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5′00″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5′10″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1.93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5′05″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35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5′15″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1.89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5′10″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5′20″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1.85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5′15″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1.22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备注：考核成绩采用百分制评分，满分100分，30分为及格。男子1000米以当次成绩为准；立定跳远每人可跳两次，记录最好成绩。</w:t>
      </w:r>
    </w:p>
    <w:p>
      <w:pPr>
        <w:pStyle w:val="11"/>
        <w:ind w:firstLine="0" w:firstLineChars="0"/>
        <w:rPr>
          <w:rFonts w:hint="eastAsia"/>
          <w:sz w:val="32"/>
          <w:szCs w:val="32"/>
        </w:rPr>
      </w:pPr>
    </w:p>
    <w:p>
      <w:pPr>
        <w:pStyle w:val="11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特种车辆驾驶实操评分标准</w:t>
      </w:r>
    </w:p>
    <w:p>
      <w:pPr>
        <w:spacing w:line="560" w:lineRule="exact"/>
        <w:ind w:firstLine="600" w:firstLineChars="200"/>
        <w:jc w:val="center"/>
        <w:rPr>
          <w:rFonts w:ascii="宋体" w:hAnsi="宋体"/>
          <w:sz w:val="30"/>
          <w:szCs w:val="30"/>
        </w:rPr>
      </w:pPr>
    </w:p>
    <w:tbl>
      <w:tblPr>
        <w:tblStyle w:val="5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292"/>
        <w:gridCol w:w="1295"/>
        <w:gridCol w:w="1295"/>
        <w:gridCol w:w="1295"/>
        <w:gridCol w:w="1292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056" w:type="dxa"/>
            <w:tcBorders>
              <w:bottom w:val="single" w:color="auto" w:sz="4" w:space="0"/>
              <w:tl2br w:val="single" w:color="auto" w:sz="4" w:space="0"/>
            </w:tcBorders>
          </w:tcPr>
          <w:p>
            <w:pPr>
              <w:spacing w:line="560" w:lineRule="exact"/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</w:t>
            </w:r>
          </w:p>
          <w:p>
            <w:pPr>
              <w:spacing w:line="560" w:lineRule="exact"/>
              <w:ind w:firstLine="602" w:firstLineChars="25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目</w:t>
            </w:r>
          </w:p>
          <w:p>
            <w:pPr>
              <w:spacing w:line="5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考</w:t>
            </w:r>
          </w:p>
          <w:p>
            <w:pPr>
              <w:spacing w:line="560" w:lineRule="exact"/>
              <w:ind w:firstLine="241" w:firstLineChars="1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生  </w:t>
            </w: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上车准备（20分）</w:t>
            </w: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车辆起步（20分）</w:t>
            </w: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变更车道（15分）</w:t>
            </w: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通过人行横道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（15分）</w:t>
            </w: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掉头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（15分）</w:t>
            </w: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靠边停车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056" w:type="dxa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056" w:type="dxa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黑体" w:eastAsia="仿宋_GB2312"/>
          <w:sz w:val="30"/>
          <w:szCs w:val="30"/>
        </w:rPr>
      </w:pPr>
    </w:p>
    <w:p>
      <w:pPr>
        <w:spacing w:line="600" w:lineRule="exact"/>
        <w:rPr>
          <w:rFonts w:hint="eastAsia" w:ascii="黑体" w:hAnsi="黑体" w:eastAsia="黑体" w:cs="楷体_GB2312"/>
          <w:bCs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楷体_GB2312"/>
          <w:bCs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楷体_GB2312"/>
          <w:bCs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楷体_GB2312"/>
          <w:bCs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楷体_GB2312"/>
          <w:bCs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楷体_GB2312"/>
          <w:bCs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楷体_GB2312"/>
          <w:bCs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楷体_GB2312"/>
          <w:bCs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楷体_GB2312"/>
          <w:bCs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楷体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</w:t>
      </w:r>
      <w:r>
        <w:rPr>
          <w:rFonts w:hint="default" w:ascii="Times New Roman" w:hAnsi="Times New Roman" w:eastAsia="黑体" w:cs="Times New Roman"/>
          <w:bCs/>
          <w:caps/>
          <w:sz w:val="32"/>
          <w:szCs w:val="32"/>
        </w:rPr>
        <w:t>科技信息化处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技术技能辅助岗位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1.笔试。</w:t>
      </w:r>
      <w:r>
        <w:rPr>
          <w:rFonts w:hint="default" w:ascii="Times New Roman" w:hAnsi="Times New Roman" w:cs="Times New Roman"/>
          <w:sz w:val="32"/>
          <w:szCs w:val="32"/>
        </w:rPr>
        <w:t>编程、数据库、计算机硬件、网络等基础知识测试，考试形式为闭卷，成绩满分为100分，时间为1小时。依据考试成绩由高到低顺序，按计划聘用人数1:3的比例确定上机操作考试人选。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2.上机操作考试。</w:t>
      </w:r>
      <w:r>
        <w:rPr>
          <w:rFonts w:hint="default" w:ascii="Times New Roman" w:hAnsi="Times New Roman" w:cs="Times New Roman"/>
          <w:sz w:val="32"/>
          <w:szCs w:val="32"/>
        </w:rPr>
        <w:t>根据出题要求，选择自己熟悉的软件开发工具和数据库软件，编写一个小程序，成绩满分为100分，时间为1小时。参加考试人员自己准备计算机、sqlserver或者oracle数据库及相应编程工具。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上述两项考试测试结束后，按笔试成绩占50%、上机操作考试成绩占50%合成考试成绩。若考试成绩相等，以上机操作考试成绩高的排名在前。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3.面试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cs="Times New Roman"/>
          <w:sz w:val="32"/>
          <w:szCs w:val="32"/>
        </w:rPr>
        <w:t>依据考试成绩由高到低顺序，按计划聘用人数1:2的比例确定面试人选，不足规定比例的，按实际人数确定。面试采取面谈方式进行。主要测试应聘岗位所需的专业技能，以及言行举止、逻辑思维、心理抗压等能力。面试成绩满分为100分，合格分为60分。面试不合格者，不能列为体检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面试结束后，将考试成绩、面试成绩合成计算总成绩。总成绩的计算公式为：总成绩=考试成绩×50%+面试成绩×50%。若总成绩相等，以面试成绩高的排位在前，如再出现其他特殊情况，由市局政治部研究决定。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警察公共关系办公室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行政管理辅助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1.实操测试。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熟悉掌握office、pr、ps软件相关功能，有一定的文字功底。求职人员需自己动手制作两段视频，一段为1分钟左右自我介绍，要求手机竖屏拍摄，表现形式活跃、创新，符合新媒体发布（抖音快手类）风格；一段为1分钟左右的风景类配乐视频，主要体现构图、取景、剪切、镜头过渡的能力。视频要求MP4格式，不大于100MB。作品评分满分为100分，并按照分数由高到低顺序进行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2.面试。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用人部门评审打分后，按招聘人数1:5采取面谈方式进行。主要测试应聘岗位所需的专业技能，以及言行举止、逻辑思维、创新思维等能力。作品评分、面试成绩满分为100分，合格分为60分。面试不合格者，不能列为体检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面试结束后，将作品成绩、面试成绩合成计算总成绩。总成绩的计算公式为：总成绩=笔试成绩×40%+面试成绩×60%。若总成绩相等，以面试成绩高的排位在前，如再出现其他特殊情况，由市局政治部研究决定。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0"/>
          <w:szCs w:val="30"/>
        </w:rPr>
      </w:pP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4"/>
      <w:suff w:val="nothing"/>
      <w:lvlText w:val="%1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.%2.%3.%4　"/>
      <w:lvlJc w:val="left"/>
      <w:pPr>
        <w:ind w:left="6663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8"/>
      <w:suff w:val="nothing"/>
      <w:lvlText w:val="%1.%2.%3.%4.%5　"/>
      <w:lvlJc w:val="left"/>
      <w:pPr>
        <w:ind w:left="1276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4C50F90"/>
    <w:multiLevelType w:val="multilevel"/>
    <w:tmpl w:val="44C50F90"/>
    <w:lvl w:ilvl="0" w:tentative="0">
      <w:start w:val="1"/>
      <w:numFmt w:val="lowerLetter"/>
      <w:pStyle w:val="20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17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21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C0"/>
    <w:rsid w:val="0013527D"/>
    <w:rsid w:val="00277705"/>
    <w:rsid w:val="002D1AC0"/>
    <w:rsid w:val="00424775"/>
    <w:rsid w:val="00471CD8"/>
    <w:rsid w:val="006E2AC4"/>
    <w:rsid w:val="0072020A"/>
    <w:rsid w:val="007338EF"/>
    <w:rsid w:val="00DC1474"/>
    <w:rsid w:val="00EB3034"/>
    <w:rsid w:val="00EF2205"/>
    <w:rsid w:val="00F82D14"/>
    <w:rsid w:val="0285052E"/>
    <w:rsid w:val="4E8A43AF"/>
    <w:rsid w:val="51524BD8"/>
    <w:rsid w:val="607857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widowControl/>
      <w:spacing w:line="500" w:lineRule="exact"/>
      <w:jc w:val="left"/>
    </w:pPr>
    <w:rPr>
      <w:rFonts w:ascii="仿宋_GB2312" w:hAnsi="宋体" w:eastAsia="仿宋_GB2312" w:cstheme="min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locked/>
    <w:uiPriority w:val="99"/>
    <w:rPr>
      <w:rFonts w:hAnsi="宋体"/>
      <w:sz w:val="24"/>
      <w:szCs w:val="24"/>
    </w:rPr>
  </w:style>
  <w:style w:type="character" w:customStyle="1" w:styleId="10">
    <w:name w:val="纯文本 Char1"/>
    <w:basedOn w:val="6"/>
    <w:semiHidden/>
    <w:qFormat/>
    <w:uiPriority w:val="99"/>
    <w:rPr>
      <w:rFonts w:ascii="宋体" w:hAnsi="Courier New" w:eastAsia="宋体" w:cs="Courier New"/>
      <w:sz w:val="21"/>
      <w:szCs w:val="21"/>
    </w:rPr>
  </w:style>
  <w:style w:type="paragraph" w:customStyle="1" w:styleId="11">
    <w:name w:val="段"/>
    <w:link w:val="12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line="240" w:lineRule="auto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2">
    <w:name w:val="段 Char"/>
    <w:link w:val="11"/>
    <w:qFormat/>
    <w:uiPriority w:val="0"/>
    <w:rPr>
      <w:rFonts w:ascii="宋体" w:hAnsi="Times New Roman" w:eastAsia="宋体" w:cs="Times New Roman"/>
      <w:kern w:val="0"/>
      <w:sz w:val="21"/>
      <w:szCs w:val="20"/>
    </w:rPr>
  </w:style>
  <w:style w:type="paragraph" w:customStyle="1" w:styleId="13">
    <w:name w:val="一级条标题"/>
    <w:next w:val="11"/>
    <w:link w:val="22"/>
    <w:qFormat/>
    <w:uiPriority w:val="0"/>
    <w:pPr>
      <w:numPr>
        <w:ilvl w:val="1"/>
        <w:numId w:val="1"/>
      </w:numPr>
      <w:spacing w:before="156" w:beforeLines="50" w:after="156" w:afterLines="50" w:line="240" w:lineRule="auto"/>
      <w:ind w:left="0"/>
      <w:jc w:val="left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4">
    <w:name w:val="章标题"/>
    <w:next w:val="11"/>
    <w:qFormat/>
    <w:uiPriority w:val="0"/>
    <w:pPr>
      <w:numPr>
        <w:ilvl w:val="0"/>
        <w:numId w:val="1"/>
      </w:numPr>
      <w:spacing w:before="312" w:beforeLines="100" w:after="312" w:afterLines="100" w:line="240" w:lineRule="auto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5">
    <w:name w:val="二级条标题"/>
    <w:basedOn w:val="13"/>
    <w:next w:val="11"/>
    <w:link w:val="23"/>
    <w:qFormat/>
    <w:uiPriority w:val="0"/>
    <w:pPr>
      <w:numPr>
        <w:ilvl w:val="2"/>
      </w:numPr>
      <w:spacing w:before="50" w:after="50"/>
      <w:outlineLvl w:val="3"/>
    </w:pPr>
    <w:rPr>
      <w:lang w:val="zh-CN" w:eastAsia="zh-CN"/>
    </w:rPr>
  </w:style>
  <w:style w:type="paragraph" w:customStyle="1" w:styleId="16">
    <w:name w:val="三级条标题"/>
    <w:basedOn w:val="15"/>
    <w:next w:val="11"/>
    <w:link w:val="24"/>
    <w:qFormat/>
    <w:uiPriority w:val="0"/>
    <w:pPr>
      <w:numPr>
        <w:ilvl w:val="3"/>
      </w:numPr>
      <w:outlineLvl w:val="4"/>
    </w:pPr>
  </w:style>
  <w:style w:type="paragraph" w:customStyle="1" w:styleId="17">
    <w:name w:val="数字编号列项（二级）"/>
    <w:qFormat/>
    <w:uiPriority w:val="0"/>
    <w:pPr>
      <w:numPr>
        <w:ilvl w:val="1"/>
        <w:numId w:val="2"/>
      </w:numPr>
      <w:spacing w:line="240" w:lineRule="auto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8">
    <w:name w:val="四级条标题"/>
    <w:basedOn w:val="16"/>
    <w:next w:val="11"/>
    <w:qFormat/>
    <w:uiPriority w:val="0"/>
    <w:pPr>
      <w:numPr>
        <w:ilvl w:val="4"/>
      </w:numPr>
      <w:tabs>
        <w:tab w:val="left" w:pos="360"/>
      </w:tabs>
      <w:outlineLvl w:val="5"/>
    </w:pPr>
  </w:style>
  <w:style w:type="paragraph" w:customStyle="1" w:styleId="19">
    <w:name w:val="五级条标题"/>
    <w:basedOn w:val="18"/>
    <w:next w:val="11"/>
    <w:qFormat/>
    <w:uiPriority w:val="0"/>
    <w:pPr>
      <w:numPr>
        <w:ilvl w:val="5"/>
      </w:numPr>
      <w:outlineLvl w:val="6"/>
    </w:pPr>
  </w:style>
  <w:style w:type="paragraph" w:customStyle="1" w:styleId="20">
    <w:name w:val="字母编号列项（一级）"/>
    <w:qFormat/>
    <w:uiPriority w:val="0"/>
    <w:pPr>
      <w:numPr>
        <w:ilvl w:val="0"/>
        <w:numId w:val="2"/>
      </w:numPr>
      <w:spacing w:line="240" w:lineRule="auto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1">
    <w:name w:val="编号列项（三级）"/>
    <w:qFormat/>
    <w:uiPriority w:val="0"/>
    <w:pPr>
      <w:numPr>
        <w:ilvl w:val="2"/>
        <w:numId w:val="2"/>
      </w:numPr>
      <w:spacing w:line="240" w:lineRule="auto"/>
      <w:jc w:val="left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22">
    <w:name w:val="一级条标题 Char"/>
    <w:link w:val="13"/>
    <w:qFormat/>
    <w:uiPriority w:val="0"/>
    <w:rPr>
      <w:rFonts w:ascii="黑体" w:hAnsi="Times New Roman" w:eastAsia="黑体" w:cs="Times New Roman"/>
      <w:kern w:val="0"/>
      <w:sz w:val="21"/>
      <w:szCs w:val="21"/>
    </w:rPr>
  </w:style>
  <w:style w:type="character" w:customStyle="1" w:styleId="23">
    <w:name w:val="二级条标题 Char"/>
    <w:link w:val="15"/>
    <w:qFormat/>
    <w:uiPriority w:val="0"/>
    <w:rPr>
      <w:rFonts w:ascii="黑体" w:hAnsi="Times New Roman" w:eastAsia="黑体" w:cs="Times New Roman"/>
      <w:kern w:val="0"/>
      <w:sz w:val="21"/>
      <w:szCs w:val="21"/>
      <w:lang w:val="zh-CN" w:eastAsia="zh-CN"/>
    </w:rPr>
  </w:style>
  <w:style w:type="character" w:customStyle="1" w:styleId="24">
    <w:name w:val="三级条标题 Char"/>
    <w:link w:val="16"/>
    <w:qFormat/>
    <w:uiPriority w:val="0"/>
    <w:rPr>
      <w:rFonts w:ascii="黑体" w:hAnsi="Times New Roman" w:eastAsia="黑体" w:cs="Times New Roman"/>
      <w:kern w:val="0"/>
      <w:sz w:val="21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1218</Words>
  <Characters>6943</Characters>
  <Lines>57</Lines>
  <Paragraphs>16</Paragraphs>
  <TotalTime>3</TotalTime>
  <ScaleCrop>false</ScaleCrop>
  <LinksUpToDate>false</LinksUpToDate>
  <CharactersWithSpaces>8145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2020-11-17T04:50:00Z</dcterms:created>
  <dc:creator>User</dc:creator>
  <cp:lastModifiedBy>一乐一乐mama</cp:lastModifiedBy>
  <dcterms:modified xsi:type="dcterms:W3CDTF">2020-11-19T07:10:34Z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