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bCs/>
          <w:kern w:val="0"/>
          <w:sz w:val="32"/>
          <w:szCs w:val="32"/>
        </w:rPr>
        <w:t>1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p>
      <w:pPr>
        <w:jc w:val="center"/>
        <w:rPr>
          <w:rFonts w:ascii="方正小标宋简体" w:hAnsi="仿宋" w:eastAsia="方正小标宋简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b/>
          <w:bCs/>
          <w:kern w:val="0"/>
          <w:sz w:val="32"/>
          <w:szCs w:val="32"/>
        </w:rPr>
        <w:t>深圳市市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b/>
          <w:bCs/>
          <w:kern w:val="0"/>
          <w:sz w:val="32"/>
          <w:szCs w:val="32"/>
        </w:rPr>
        <w:t>场监督管理局许可审查中心2020年公开招聘岗位表</w:t>
      </w:r>
    </w:p>
    <w:tbl>
      <w:tblPr>
        <w:tblStyle w:val="4"/>
        <w:tblpPr w:leftFromText="180" w:rightFromText="180" w:vertAnchor="text" w:horzAnchor="margin" w:tblpXSpec="center" w:tblpY="121"/>
        <w:tblOverlap w:val="never"/>
        <w:tblW w:w="15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843"/>
        <w:gridCol w:w="850"/>
        <w:gridCol w:w="3998"/>
        <w:gridCol w:w="2126"/>
        <w:gridCol w:w="1531"/>
        <w:gridCol w:w="171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招考单位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岗位代码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岗位名称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招聘人数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专业要求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学历学位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应届毕业生或社会人员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年龄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深圳市市场监督管理局许可审查中心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医疗器械审评员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10</w:t>
            </w:r>
          </w:p>
        </w:tc>
        <w:tc>
          <w:tcPr>
            <w:tcW w:w="3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具有临床医学类、医学技术类、药学类、生物科学类、材料类、化学工程类、生物医学工程类等相关专业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全日制本科及以上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学历，并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取得相应学位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不限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40周岁以下（19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年11月1日之后出生）；具有博士学位且有三年以上相关工作经验者、具有大型医疗器械企业注册相关工作经验者、有省级以上医疗器械审评认证机构工作经验者，年龄可放宽至45周岁（197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年11月1日之后出生）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具有医疗器械注册相关工作经验，熟悉相关法律、法规者优先考虑,专业及年龄要求可适当放宽。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SGB2312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GB2312B">
    <w:panose1 w:val="02010604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4FF"/>
    <w:rsid w:val="000506DE"/>
    <w:rsid w:val="001016D4"/>
    <w:rsid w:val="00127EEA"/>
    <w:rsid w:val="002D355C"/>
    <w:rsid w:val="00471910"/>
    <w:rsid w:val="004750EA"/>
    <w:rsid w:val="004931B8"/>
    <w:rsid w:val="00540BE5"/>
    <w:rsid w:val="00556957"/>
    <w:rsid w:val="006F632B"/>
    <w:rsid w:val="00703F61"/>
    <w:rsid w:val="00733C2E"/>
    <w:rsid w:val="009036D7"/>
    <w:rsid w:val="00921516"/>
    <w:rsid w:val="009623D1"/>
    <w:rsid w:val="00973DBD"/>
    <w:rsid w:val="009E40F2"/>
    <w:rsid w:val="00BB27C6"/>
    <w:rsid w:val="00BD1BBE"/>
    <w:rsid w:val="00DB0133"/>
    <w:rsid w:val="00DF54FF"/>
    <w:rsid w:val="00E73EBA"/>
    <w:rsid w:val="00F16C04"/>
    <w:rsid w:val="36536FFD"/>
    <w:rsid w:val="47256816"/>
    <w:rsid w:val="4A497C79"/>
    <w:rsid w:val="4DF51A8F"/>
    <w:rsid w:val="5E345B09"/>
    <w:rsid w:val="64F55603"/>
    <w:rsid w:val="768E5783"/>
    <w:rsid w:val="7D30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287</Characters>
  <Lines>2</Lines>
  <Paragraphs>1</Paragraphs>
  <TotalTime>603</TotalTime>
  <ScaleCrop>false</ScaleCrop>
  <LinksUpToDate>false</LinksUpToDate>
  <CharactersWithSpaces>336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2020-10-21T06:50:00Z</dcterms:created>
  <dc:creator>微软用户</dc:creator>
  <cp:lastModifiedBy>彭浩哲</cp:lastModifiedBy>
  <cp:lastPrinted>2020-11-19T01:57:38Z</cp:lastPrinted>
  <dcterms:modified xsi:type="dcterms:W3CDTF">2020-11-19T02:30:20Z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